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2455"/>
        <w:tblW w:w="9645" w:type="dxa"/>
        <w:tblInd w:w="0" w:type="dxa"/>
        <w:tblLayout w:type="fixed"/>
        <w:tblCellMar>
          <w:top w:w="0" w:type="dxa"/>
          <w:left w:w="108" w:type="dxa"/>
          <w:bottom w:w="0" w:type="dxa"/>
          <w:right w:w="108" w:type="dxa"/>
        </w:tblCellMar>
      </w:tblPr>
      <w:tblGrid>
        <w:gridCol w:w="3936"/>
        <w:gridCol w:w="5709"/>
      </w:tblGrid>
      <w:tr>
        <w:tblPrEx>
          <w:tblLayout w:type="fixed"/>
          <w:tblCellMar>
            <w:top w:w="0" w:type="dxa"/>
            <w:left w:w="108" w:type="dxa"/>
            <w:bottom w:w="0" w:type="dxa"/>
            <w:right w:w="108" w:type="dxa"/>
          </w:tblCellMar>
        </w:tblPrEx>
        <w:trPr>
          <w:trHeight w:val="2174" w:hRule="atLeast"/>
        </w:trPr>
        <w:tc>
          <w:tcPr>
            <w:tcW w:w="3936" w:type="dxa"/>
            <w:tcBorders>
              <w:top w:val="single" w:color="00B0F0" w:sz="4" w:space="0"/>
              <w:left w:val="single" w:color="00B0F0" w:sz="4" w:space="0"/>
              <w:bottom w:val="single" w:color="00B0F0" w:sz="4" w:space="0"/>
              <w:right w:val="single" w:color="00B0F0" w:sz="4" w:space="0"/>
            </w:tcBorders>
            <w:vAlign w:val="top"/>
          </w:tcPr>
          <w:p>
            <w:pPr>
              <w:tabs>
                <w:tab w:val="left" w:pos="3560"/>
              </w:tabs>
              <w:rPr>
                <w:rFonts w:hint="eastAsia" w:ascii="华文中宋" w:hAnsi="华文中宋" w:eastAsia="华文中宋"/>
                <w:b/>
                <w:sz w:val="28"/>
                <w:szCs w:val="28"/>
              </w:rPr>
            </w:pPr>
            <w:r>
              <w:rPr>
                <w:rFonts w:hint="eastAsia" w:ascii="华文中宋" w:hAnsi="华文中宋" w:eastAsia="华文中宋"/>
                <w:b/>
                <w:sz w:val="28"/>
                <w:szCs w:val="28"/>
              </w:rPr>
              <w:t>参考航班车次：</w:t>
            </w:r>
          </w:p>
          <w:p>
            <w:pPr>
              <w:tabs>
                <w:tab w:val="left" w:pos="3560"/>
              </w:tabs>
              <w:rPr>
                <w:rFonts w:hint="eastAsia" w:ascii="华文中宋" w:hAnsi="华文中宋" w:eastAsia="华文中宋" w:cs="宋体"/>
                <w:b/>
                <w:szCs w:val="21"/>
              </w:rPr>
            </w:pPr>
            <w:r>
              <w:rPr>
                <w:rFonts w:hint="eastAsia" w:ascii="华文中宋" w:hAnsi="华文中宋" w:eastAsia="华文中宋" w:cs="宋体"/>
                <w:b/>
                <w:szCs w:val="21"/>
              </w:rPr>
              <w:t>金门-台北</w:t>
            </w:r>
            <w:r>
              <w:rPr>
                <w:rFonts w:ascii="华文中宋" w:hAnsi="华文中宋" w:eastAsia="华文中宋" w:cs="宋体"/>
                <w:b/>
                <w:szCs w:val="21"/>
              </w:rPr>
              <w:t xml:space="preserve"> FE0</w:t>
            </w:r>
            <w:r>
              <w:rPr>
                <w:rFonts w:hint="eastAsia" w:ascii="华文中宋" w:hAnsi="华文中宋" w:eastAsia="华文中宋" w:cs="宋体"/>
                <w:b/>
                <w:szCs w:val="21"/>
              </w:rPr>
              <w:t>72</w:t>
            </w:r>
            <w:r>
              <w:rPr>
                <w:rFonts w:ascii="华文中宋" w:hAnsi="华文中宋" w:eastAsia="华文中宋" w:cs="宋体"/>
                <w:b/>
                <w:szCs w:val="21"/>
              </w:rPr>
              <w:t>（</w:t>
            </w:r>
            <w:r>
              <w:rPr>
                <w:rFonts w:hint="eastAsia" w:ascii="华文中宋" w:hAnsi="华文中宋" w:eastAsia="华文中宋" w:cs="宋体"/>
                <w:b/>
                <w:szCs w:val="21"/>
              </w:rPr>
              <w:t>16</w:t>
            </w:r>
            <w:r>
              <w:rPr>
                <w:rFonts w:ascii="华文中宋" w:hAnsi="华文中宋" w:eastAsia="华文中宋" w:cs="宋体"/>
                <w:b/>
                <w:szCs w:val="21"/>
              </w:rPr>
              <w:t>：</w:t>
            </w:r>
            <w:r>
              <w:rPr>
                <w:rFonts w:hint="eastAsia" w:ascii="华文中宋" w:hAnsi="华文中宋" w:eastAsia="华文中宋" w:cs="宋体"/>
                <w:b/>
                <w:szCs w:val="21"/>
              </w:rPr>
              <w:t>55</w:t>
            </w:r>
            <w:r>
              <w:rPr>
                <w:rFonts w:ascii="华文中宋" w:hAnsi="华文中宋" w:eastAsia="华文中宋" w:cs="宋体"/>
                <w:b/>
                <w:szCs w:val="21"/>
              </w:rPr>
              <w:t>-1</w:t>
            </w:r>
            <w:r>
              <w:rPr>
                <w:rFonts w:hint="eastAsia" w:ascii="华文中宋" w:hAnsi="华文中宋" w:eastAsia="华文中宋" w:cs="宋体"/>
                <w:b/>
                <w:szCs w:val="21"/>
              </w:rPr>
              <w:t>7</w:t>
            </w:r>
            <w:r>
              <w:rPr>
                <w:rFonts w:ascii="华文中宋" w:hAnsi="华文中宋" w:eastAsia="华文中宋" w:cs="宋体"/>
                <w:b/>
                <w:szCs w:val="21"/>
              </w:rPr>
              <w:t>：</w:t>
            </w:r>
            <w:r>
              <w:rPr>
                <w:rFonts w:hint="eastAsia" w:ascii="华文中宋" w:hAnsi="华文中宋" w:eastAsia="华文中宋" w:cs="宋体"/>
                <w:b/>
                <w:szCs w:val="21"/>
              </w:rPr>
              <w:t>55</w:t>
            </w:r>
            <w:r>
              <w:rPr>
                <w:rFonts w:ascii="华文中宋" w:hAnsi="华文中宋" w:eastAsia="华文中宋" w:cs="宋体"/>
                <w:b/>
                <w:szCs w:val="21"/>
              </w:rPr>
              <w:t>）</w:t>
            </w:r>
          </w:p>
          <w:p>
            <w:pPr>
              <w:tabs>
                <w:tab w:val="left" w:pos="3560"/>
              </w:tabs>
              <w:rPr>
                <w:rFonts w:hint="eastAsia" w:ascii="华文中宋" w:hAnsi="华文中宋" w:eastAsia="华文中宋" w:cs="宋体"/>
                <w:b/>
                <w:bCs/>
                <w:szCs w:val="21"/>
              </w:rPr>
            </w:pPr>
            <w:r>
              <w:rPr>
                <w:rFonts w:hint="eastAsia" w:ascii="华文中宋" w:hAnsi="华文中宋" w:eastAsia="华文中宋" w:cs="宋体"/>
                <w:b/>
                <w:szCs w:val="21"/>
              </w:rPr>
              <w:t xml:space="preserve">台北-金门 </w:t>
            </w:r>
            <w:r>
              <w:rPr>
                <w:rFonts w:hint="eastAsia" w:ascii="华文中宋" w:hAnsi="华文中宋" w:eastAsia="华文中宋" w:cs="宋体"/>
                <w:b/>
                <w:bCs/>
                <w:szCs w:val="21"/>
              </w:rPr>
              <w:t>FE061（08：30-09：30）</w:t>
            </w:r>
          </w:p>
          <w:p>
            <w:pPr>
              <w:tabs>
                <w:tab w:val="left" w:pos="3560"/>
              </w:tabs>
              <w:rPr>
                <w:rFonts w:hint="eastAsia" w:ascii="华文中宋" w:hAnsi="华文中宋" w:eastAsia="华文中宋" w:cs="宋体"/>
                <w:b/>
                <w:bCs/>
                <w:szCs w:val="21"/>
                <w:lang w:eastAsia="zh-CN"/>
              </w:rPr>
            </w:pPr>
            <w:r>
              <w:rPr>
                <w:rFonts w:hint="eastAsia" w:ascii="华文中宋" w:hAnsi="华文中宋" w:eastAsia="华文中宋" w:cs="宋体"/>
                <w:b/>
                <w:bCs/>
                <w:szCs w:val="21"/>
                <w:lang w:eastAsia="zh-CN"/>
              </w:rPr>
              <w:t>动车车次：</w:t>
            </w:r>
          </w:p>
          <w:p>
            <w:pPr>
              <w:tabs>
                <w:tab w:val="left" w:pos="3560"/>
              </w:tabs>
              <w:rPr>
                <w:rFonts w:hint="eastAsia" w:ascii="华文中宋" w:hAnsi="华文中宋" w:eastAsia="华文中宋" w:cs="宋体"/>
                <w:b/>
                <w:bCs/>
                <w:szCs w:val="21"/>
                <w:lang w:val="en-US" w:eastAsia="zh-CN"/>
              </w:rPr>
            </w:pPr>
            <w:r>
              <w:rPr>
                <w:rFonts w:hint="eastAsia" w:ascii="华文中宋" w:hAnsi="华文中宋" w:eastAsia="华文中宋" w:cs="宋体"/>
                <w:b/>
                <w:bCs/>
                <w:szCs w:val="21"/>
                <w:lang w:val="en-US" w:eastAsia="zh-CN"/>
              </w:rPr>
              <w:t>赣州-厦门D6581 （07:27-11:14</w:t>
            </w:r>
            <w:bookmarkStart w:id="5" w:name="_GoBack"/>
            <w:bookmarkEnd w:id="5"/>
            <w:r>
              <w:rPr>
                <w:rFonts w:hint="eastAsia" w:ascii="华文中宋" w:hAnsi="华文中宋" w:eastAsia="华文中宋" w:cs="宋体"/>
                <w:b/>
                <w:bCs/>
                <w:szCs w:val="21"/>
                <w:lang w:val="en-US" w:eastAsia="zh-CN"/>
              </w:rPr>
              <w:t>）</w:t>
            </w:r>
          </w:p>
          <w:p>
            <w:pPr>
              <w:tabs>
                <w:tab w:val="left" w:pos="3560"/>
              </w:tabs>
              <w:rPr>
                <w:rFonts w:hint="eastAsia" w:ascii="华文中宋" w:hAnsi="华文中宋" w:eastAsia="华文中宋" w:cs="宋体"/>
                <w:b/>
                <w:bCs/>
                <w:szCs w:val="21"/>
                <w:lang w:val="en-US" w:eastAsia="zh-CN"/>
              </w:rPr>
            </w:pPr>
            <w:r>
              <w:rPr>
                <w:rFonts w:hint="eastAsia" w:ascii="华文中宋" w:hAnsi="华文中宋" w:eastAsia="华文中宋" w:cs="宋体"/>
                <w:b/>
                <w:bCs/>
                <w:szCs w:val="21"/>
                <w:lang w:val="en-US" w:eastAsia="zh-CN"/>
              </w:rPr>
              <w:t>厦门-赣州D3135 (19:14-22:23)</w:t>
            </w:r>
          </w:p>
        </w:tc>
        <w:tc>
          <w:tcPr>
            <w:tcW w:w="5709" w:type="dxa"/>
            <w:tcBorders>
              <w:top w:val="single" w:color="00B0F0" w:sz="4" w:space="0"/>
              <w:left w:val="nil"/>
              <w:bottom w:val="single" w:color="00B0F0" w:sz="4" w:space="0"/>
              <w:right w:val="single" w:color="00B0F0" w:sz="4" w:space="0"/>
            </w:tcBorders>
            <w:vAlign w:val="center"/>
          </w:tcPr>
          <w:p>
            <w:pPr>
              <w:spacing w:line="400" w:lineRule="atLeast"/>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lang w:val="en-US" w:eastAsia="zh-CN"/>
              </w:rPr>
              <w:t xml:space="preserve">  </w:t>
            </w:r>
            <w:r>
              <w:rPr>
                <w:rFonts w:hint="eastAsia" w:ascii="华文中宋" w:hAnsi="华文中宋" w:eastAsia="华文中宋" w:cs="宋体"/>
                <w:color w:val="000000"/>
                <w:kern w:val="0"/>
                <w:sz w:val="32"/>
                <w:szCs w:val="32"/>
              </w:rPr>
              <w:t>(跨越金门)</w:t>
            </w:r>
            <w:r>
              <w:rPr>
                <w:rFonts w:hint="eastAsia" w:ascii="华文中宋" w:hAnsi="华文中宋" w:eastAsia="华文中宋" w:cs="宋体"/>
                <w:color w:val="000000"/>
                <w:kern w:val="0"/>
                <w:sz w:val="32"/>
                <w:szCs w:val="32"/>
                <w:lang w:eastAsia="zh-CN"/>
              </w:rPr>
              <w:t>爱尚台湾</w:t>
            </w:r>
            <w:r>
              <w:rPr>
                <w:rFonts w:hint="eastAsia" w:ascii="华文中宋" w:hAnsi="华文中宋" w:eastAsia="华文中宋" w:cs="宋体"/>
                <w:color w:val="000000"/>
                <w:kern w:val="0"/>
                <w:sz w:val="32"/>
                <w:szCs w:val="32"/>
              </w:rPr>
              <w:t xml:space="preserve"> 8日精华游</w:t>
            </w:r>
          </w:p>
          <w:p>
            <w:pPr>
              <w:spacing w:line="400" w:lineRule="atLeast"/>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 xml:space="preserve">        往返双动+</w:t>
            </w:r>
            <w:r>
              <w:rPr>
                <w:rFonts w:hint="eastAsia" w:ascii="华文中宋" w:hAnsi="华文中宋" w:eastAsia="华文中宋" w:cs="宋体"/>
                <w:color w:val="000000"/>
                <w:kern w:val="0"/>
                <w:sz w:val="32"/>
                <w:szCs w:val="32"/>
                <w:lang w:eastAsia="zh-CN"/>
              </w:rPr>
              <w:t>双船</w:t>
            </w:r>
            <w:r>
              <w:rPr>
                <w:rFonts w:hint="eastAsia" w:ascii="华文中宋" w:hAnsi="华文中宋" w:eastAsia="华文中宋" w:cs="宋体"/>
                <w:color w:val="000000"/>
                <w:kern w:val="0"/>
                <w:sz w:val="32"/>
                <w:szCs w:val="32"/>
              </w:rPr>
              <w:t>+</w:t>
            </w:r>
            <w:r>
              <w:rPr>
                <w:rFonts w:hint="eastAsia" w:ascii="华文中宋" w:hAnsi="华文中宋" w:eastAsia="华文中宋" w:cs="宋体"/>
                <w:color w:val="000000"/>
                <w:kern w:val="0"/>
                <w:sz w:val="32"/>
                <w:szCs w:val="32"/>
                <w:lang w:eastAsia="zh-CN"/>
              </w:rPr>
              <w:t>双飞</w:t>
            </w:r>
          </w:p>
        </w:tc>
      </w:tr>
    </w:tbl>
    <w:p>
      <w:pPr>
        <w:spacing w:line="400" w:lineRule="exact"/>
        <w:rPr>
          <w:rFonts w:hint="eastAsia" w:ascii="微软雅黑" w:hAnsi="微软雅黑" w:eastAsia="微软雅黑" w:cs="微软雅黑"/>
          <w:b/>
          <w:bCs/>
          <w:color w:val="FF00FF"/>
          <w:szCs w:val="21"/>
          <w:lang w:val="en-US" w:eastAsia="zh-CN"/>
        </w:rPr>
      </w:pPr>
      <w:r>
        <w:rPr>
          <w:rFonts w:hint="eastAsia" w:ascii="微软雅黑" w:hAnsi="微软雅黑" w:eastAsia="微软雅黑" w:cs="微软雅黑"/>
          <w:b/>
          <w:bCs/>
          <w:color w:val="FF00FF"/>
          <w:szCs w:val="21"/>
          <w:lang w:val="en-US" w:eastAsia="zh-CN"/>
        </w:rPr>
        <w:t>产品特色：</w:t>
      </w:r>
    </w:p>
    <w:p>
      <w:pPr>
        <w:spacing w:line="400" w:lineRule="exact"/>
        <w:rPr>
          <w:rFonts w:hint="eastAsia" w:ascii="微软雅黑" w:hAnsi="微软雅黑" w:eastAsia="微软雅黑" w:cs="微软雅黑"/>
          <w:b/>
          <w:bCs/>
          <w:color w:val="FF00FF"/>
          <w:szCs w:val="21"/>
        </w:rPr>
      </w:pPr>
      <w:r>
        <w:rPr>
          <w:rFonts w:hint="eastAsia" w:ascii="微软雅黑" w:hAnsi="微软雅黑" w:eastAsia="微软雅黑" w:cs="微软雅黑"/>
          <w:b/>
          <w:bCs/>
          <w:color w:val="FF00FF"/>
          <w:szCs w:val="21"/>
        </w:rPr>
        <w:t>《独家私房景点》</w:t>
      </w:r>
    </w:p>
    <w:p>
      <w:pPr>
        <w:numPr>
          <w:ilvl w:val="0"/>
          <w:numId w:val="1"/>
        </w:numPr>
        <w:spacing w:line="400" w:lineRule="exact"/>
        <w:rPr>
          <w:rFonts w:hint="eastAsia" w:ascii="微软雅黑" w:hAnsi="微软雅黑" w:eastAsia="微软雅黑" w:cs="微软雅黑"/>
          <w:b/>
          <w:bCs/>
          <w:color w:val="3399FF"/>
          <w:szCs w:val="21"/>
          <w:lang w:eastAsia="zh-CN"/>
        </w:rPr>
      </w:pPr>
      <w:r>
        <w:rPr>
          <w:rFonts w:hint="eastAsia" w:ascii="微软雅黑" w:hAnsi="微软雅黑" w:eastAsia="微软雅黑" w:cs="微软雅黑"/>
          <w:b/>
          <w:bCs/>
          <w:color w:val="3399FF"/>
          <w:szCs w:val="21"/>
          <w:lang w:eastAsia="zh-CN"/>
        </w:rPr>
        <w:t>九份老街：位于新北市瑞芳区的一处景点，因台湾电影“悲情城市”而名声大噪，保留着许多日式建筑。也是日本宫崎骏动画神隐少女的参考场景之一。</w:t>
      </w:r>
    </w:p>
    <w:p>
      <w:pPr>
        <w:numPr>
          <w:ilvl w:val="0"/>
          <w:numId w:val="1"/>
        </w:numPr>
        <w:spacing w:line="400" w:lineRule="exact"/>
        <w:rPr>
          <w:rFonts w:hint="eastAsia" w:ascii="微软雅黑" w:hAnsi="微软雅黑" w:eastAsia="微软雅黑" w:cs="微软雅黑"/>
          <w:b/>
          <w:bCs/>
          <w:color w:val="3399FF"/>
          <w:szCs w:val="21"/>
          <w:lang w:eastAsia="zh-CN"/>
        </w:rPr>
      </w:pPr>
      <w:r>
        <w:rPr>
          <w:rFonts w:hint="eastAsia" w:ascii="微软雅黑" w:hAnsi="微软雅黑" w:eastAsia="微软雅黑" w:cs="微软雅黑"/>
          <w:b/>
          <w:bCs/>
          <w:color w:val="3399FF"/>
          <w:szCs w:val="21"/>
          <w:lang w:eastAsia="zh-CN"/>
        </w:rPr>
        <w:t>基隆港夜市：最美味的夜市，全天24小时都有店家营业</w:t>
      </w:r>
    </w:p>
    <w:p>
      <w:pPr>
        <w:numPr>
          <w:ilvl w:val="0"/>
          <w:numId w:val="1"/>
        </w:numPr>
        <w:spacing w:line="400" w:lineRule="exact"/>
        <w:rPr>
          <w:rFonts w:hint="eastAsia" w:ascii="微软雅黑" w:hAnsi="微软雅黑" w:eastAsia="微软雅黑" w:cs="微软雅黑"/>
          <w:b/>
          <w:bCs/>
          <w:color w:val="3399FF"/>
          <w:szCs w:val="21"/>
        </w:rPr>
      </w:pPr>
      <w:r>
        <w:rPr>
          <w:rFonts w:hint="eastAsia" w:ascii="微软雅黑" w:hAnsi="微软雅黑" w:eastAsia="微软雅黑" w:cs="微软雅黑"/>
          <w:b/>
          <w:bCs/>
          <w:color w:val="3399FF"/>
          <w:szCs w:val="21"/>
        </w:rPr>
        <w:t>阿里山：台湾超有震撼力的景点，呼吸着纯天然的清新空气、置身于参天大树间，感受到的是无限的新奇和刺激。</w:t>
      </w:r>
    </w:p>
    <w:p>
      <w:pPr>
        <w:numPr>
          <w:ilvl w:val="0"/>
          <w:numId w:val="1"/>
        </w:numPr>
        <w:spacing w:line="400" w:lineRule="exact"/>
        <w:rPr>
          <w:rFonts w:hint="eastAsia" w:ascii="微软雅黑" w:hAnsi="微软雅黑" w:eastAsia="微软雅黑" w:cs="微软雅黑"/>
          <w:b/>
          <w:bCs/>
          <w:color w:val="3399FF"/>
          <w:szCs w:val="21"/>
        </w:rPr>
      </w:pPr>
      <w:r>
        <w:rPr>
          <w:rFonts w:hint="eastAsia" w:ascii="微软雅黑" w:hAnsi="微软雅黑" w:eastAsia="微软雅黑" w:cs="微软雅黑"/>
          <w:b/>
          <w:bCs/>
          <w:color w:val="3399FF"/>
          <w:szCs w:val="21"/>
        </w:rPr>
        <w:t xml:space="preserve">清境农场：东方小瑞士，全台湾空气最好的地方，蓝天白云下漫步青青草原、与可爱的羊咩咩作伴。 </w:t>
      </w:r>
    </w:p>
    <w:p>
      <w:pPr>
        <w:spacing w:line="400" w:lineRule="exact"/>
        <w:rPr>
          <w:rFonts w:hint="eastAsia" w:ascii="微软雅黑" w:hAnsi="微软雅黑" w:eastAsia="微软雅黑" w:cs="微软雅黑"/>
          <w:b/>
          <w:bCs/>
          <w:color w:val="3399FF"/>
          <w:szCs w:val="21"/>
        </w:rPr>
      </w:pPr>
      <w:r>
        <w:rPr>
          <w:rFonts w:hint="eastAsia" w:ascii="微软雅黑" w:hAnsi="微软雅黑" w:eastAsia="微软雅黑" w:cs="微软雅黑"/>
          <w:b/>
          <w:bCs/>
          <w:color w:val="3399FF"/>
          <w:szCs w:val="21"/>
          <w:lang w:val="en-US" w:eastAsia="zh-CN"/>
        </w:rPr>
        <w:t>5、</w:t>
      </w:r>
      <w:r>
        <w:rPr>
          <w:rFonts w:hint="eastAsia" w:ascii="微软雅黑" w:hAnsi="微软雅黑" w:eastAsia="微软雅黑" w:cs="微软雅黑"/>
          <w:b/>
          <w:bCs/>
          <w:color w:val="3399FF"/>
          <w:szCs w:val="21"/>
        </w:rPr>
        <w:t>日月潭： 台湾岛上唯一的天然湖泊，其天然风姿可与杭州西湖媲美，湖面轻笼着薄雾，明月倒映湖中，景色佳丽动人。</w:t>
      </w:r>
    </w:p>
    <w:p>
      <w:pPr>
        <w:widowControl/>
        <w:ind w:left="210" w:leftChars="100"/>
        <w:jc w:val="left"/>
        <w:rPr>
          <w:rFonts w:hint="eastAsia" w:ascii="微软雅黑" w:hAnsi="微软雅黑" w:eastAsia="微软雅黑" w:cs="微软雅黑"/>
          <w:b/>
          <w:bCs/>
          <w:color w:val="FF00FF"/>
          <w:kern w:val="0"/>
          <w:szCs w:val="21"/>
        </w:rPr>
      </w:pPr>
      <w:r>
        <w:rPr>
          <w:rFonts w:hint="eastAsia" w:ascii="微软雅黑" w:hAnsi="微软雅黑" w:eastAsia="微软雅黑" w:cs="微软雅黑"/>
          <w:b/>
          <w:bCs/>
          <w:color w:val="FF00FF"/>
          <w:kern w:val="0"/>
          <w:szCs w:val="21"/>
        </w:rPr>
        <w:t>《最舒适》</w:t>
      </w:r>
    </w:p>
    <w:p>
      <w:pPr>
        <w:widowControl/>
        <w:ind w:left="210" w:leftChars="100"/>
        <w:jc w:val="left"/>
        <w:rPr>
          <w:rFonts w:hint="eastAsia" w:ascii="微软雅黑" w:hAnsi="微软雅黑" w:eastAsia="微软雅黑" w:cs="微软雅黑"/>
          <w:b/>
          <w:bCs/>
          <w:color w:val="3399FF"/>
          <w:kern w:val="0"/>
          <w:szCs w:val="21"/>
        </w:rPr>
      </w:pPr>
      <w:r>
        <w:rPr>
          <w:rFonts w:hint="eastAsia" w:ascii="微软雅黑" w:hAnsi="微软雅黑" w:eastAsia="微软雅黑" w:cs="微软雅黑"/>
          <w:b/>
          <w:bCs/>
          <w:color w:val="3399FF"/>
          <w:kern w:val="0"/>
          <w:szCs w:val="21"/>
        </w:rPr>
        <w:t>全程四花酒店，独家升级：一晚温泉酒店+2晚五花酒店</w:t>
      </w:r>
    </w:p>
    <w:p>
      <w:pPr>
        <w:widowControl/>
        <w:ind w:left="210" w:leftChars="100"/>
        <w:jc w:val="left"/>
        <w:rPr>
          <w:rFonts w:hint="eastAsia" w:ascii="微软雅黑" w:hAnsi="微软雅黑" w:eastAsia="微软雅黑" w:cs="微软雅黑"/>
          <w:b/>
          <w:bCs/>
          <w:color w:val="FF00FF"/>
          <w:kern w:val="0"/>
          <w:szCs w:val="21"/>
        </w:rPr>
      </w:pPr>
      <w:r>
        <w:rPr>
          <w:rFonts w:hint="eastAsia" w:ascii="微软雅黑" w:hAnsi="微软雅黑" w:eastAsia="微软雅黑" w:cs="微软雅黑"/>
          <w:b/>
          <w:bCs/>
          <w:color w:val="FF00FF"/>
          <w:kern w:val="0"/>
          <w:szCs w:val="21"/>
        </w:rPr>
        <w:t>《最美味》</w:t>
      </w:r>
    </w:p>
    <w:p>
      <w:pPr>
        <w:widowControl/>
        <w:ind w:left="210" w:leftChars="100"/>
        <w:jc w:val="left"/>
        <w:rPr>
          <w:rFonts w:hint="eastAsia" w:ascii="微软雅黑" w:hAnsi="微软雅黑" w:eastAsia="微软雅黑" w:cs="微软雅黑"/>
          <w:b/>
          <w:bCs/>
          <w:color w:val="3399FF"/>
          <w:kern w:val="0"/>
          <w:szCs w:val="21"/>
        </w:rPr>
      </w:pPr>
      <w:r>
        <w:rPr>
          <w:rFonts w:hint="eastAsia" w:ascii="微软雅黑" w:hAnsi="微软雅黑" w:eastAsia="微软雅黑" w:cs="微软雅黑"/>
          <w:b/>
          <w:bCs/>
          <w:color w:val="3399FF"/>
          <w:kern w:val="0"/>
          <w:szCs w:val="21"/>
        </w:rPr>
        <w:t>台式卤肉饭、</w:t>
      </w:r>
      <w:r>
        <w:rPr>
          <w:rFonts w:hint="eastAsia" w:ascii="微软雅黑" w:hAnsi="微软雅黑" w:eastAsia="微软雅黑" w:cs="微软雅黑"/>
          <w:b/>
          <w:bCs/>
          <w:color w:val="3399FF"/>
          <w:kern w:val="0"/>
          <w:szCs w:val="21"/>
          <w:lang w:bidi="ar"/>
        </w:rPr>
        <w:t>台湾</w:t>
      </w:r>
      <w:r>
        <w:rPr>
          <w:rFonts w:hint="eastAsia" w:ascii="微软雅黑" w:hAnsi="微软雅黑" w:eastAsia="微软雅黑" w:cs="微软雅黑"/>
          <w:b/>
          <w:bCs/>
          <w:color w:val="3399FF"/>
          <w:kern w:val="0"/>
          <w:szCs w:val="21"/>
        </w:rPr>
        <w:t>金牌牛肉面、</w:t>
      </w:r>
      <w:r>
        <w:rPr>
          <w:rFonts w:hint="eastAsia" w:ascii="微软雅黑" w:hAnsi="微软雅黑" w:eastAsia="微软雅黑" w:cs="微软雅黑"/>
          <w:b/>
          <w:bCs/>
          <w:color w:val="3399FF"/>
        </w:rPr>
        <w:t>台式料理、高山风味餐、原住民风味餐、</w:t>
      </w:r>
      <w:r>
        <w:rPr>
          <w:rFonts w:hint="eastAsia" w:ascii="微软雅黑" w:hAnsi="微软雅黑" w:eastAsia="微软雅黑" w:cs="微软雅黑"/>
          <w:b/>
          <w:bCs/>
          <w:color w:val="3399FF"/>
          <w:kern w:val="0"/>
          <w:szCs w:val="21"/>
          <w:lang w:bidi="ar"/>
        </w:rPr>
        <w:t>自己DIY土产等你哟~~</w:t>
      </w:r>
    </w:p>
    <w:p>
      <w:pPr>
        <w:widowControl/>
        <w:ind w:left="210" w:leftChars="100"/>
        <w:jc w:val="left"/>
        <w:rPr>
          <w:rFonts w:hint="eastAsia" w:ascii="微软雅黑" w:hAnsi="微软雅黑" w:eastAsia="微软雅黑" w:cs="微软雅黑"/>
          <w:b/>
          <w:bCs/>
          <w:color w:val="FF00FF"/>
          <w:kern w:val="0"/>
          <w:szCs w:val="21"/>
          <w:lang w:bidi="ar"/>
        </w:rPr>
      </w:pPr>
      <w:r>
        <w:rPr>
          <w:rFonts w:hint="eastAsia" w:ascii="微软雅黑" w:hAnsi="微软雅黑" w:eastAsia="微软雅黑" w:cs="微软雅黑"/>
          <w:b/>
          <w:bCs/>
          <w:color w:val="FF00FF"/>
          <w:kern w:val="0"/>
          <w:szCs w:val="21"/>
          <w:lang w:bidi="ar"/>
        </w:rPr>
        <w:t>《最放心》</w:t>
      </w:r>
    </w:p>
    <w:p>
      <w:pPr>
        <w:widowControl/>
        <w:jc w:val="left"/>
        <w:rPr>
          <w:rFonts w:hint="eastAsia" w:ascii="微软雅黑" w:hAnsi="微软雅黑" w:eastAsia="微软雅黑" w:cs="微软雅黑"/>
          <w:b/>
          <w:bCs/>
          <w:color w:val="3399FF"/>
          <w:kern w:val="0"/>
          <w:szCs w:val="21"/>
          <w:lang w:bidi="ar"/>
        </w:rPr>
      </w:pPr>
      <w:r>
        <w:rPr>
          <w:rFonts w:hint="eastAsia" w:ascii="微软雅黑" w:hAnsi="微软雅黑" w:eastAsia="微软雅黑" w:cs="微软雅黑"/>
          <w:b/>
          <w:bCs/>
          <w:color w:val="3399FF"/>
          <w:kern w:val="0"/>
          <w:szCs w:val="21"/>
          <w:lang w:bidi="ar"/>
        </w:rPr>
        <w:t>全程含小费、一价全包、安心旅游、品质保障！</w:t>
      </w:r>
    </w:p>
    <w:p>
      <w:pPr>
        <w:widowControl/>
        <w:jc w:val="left"/>
        <w:rPr>
          <w:rFonts w:hint="eastAsia" w:ascii="微软雅黑" w:hAnsi="微软雅黑" w:eastAsia="微软雅黑" w:cs="微软雅黑"/>
          <w:b/>
          <w:bCs/>
          <w:color w:val="FF00FF"/>
          <w:kern w:val="0"/>
          <w:szCs w:val="21"/>
          <w:lang w:bidi="ar"/>
        </w:rPr>
      </w:pPr>
      <w:r>
        <w:rPr>
          <w:rFonts w:hint="eastAsia" w:ascii="微软雅黑" w:hAnsi="微软雅黑" w:eastAsia="微软雅黑" w:cs="微软雅黑"/>
          <w:b/>
          <w:bCs/>
          <w:color w:val="FF00FF"/>
          <w:kern w:val="0"/>
          <w:szCs w:val="21"/>
          <w:lang w:bidi="ar"/>
        </w:rPr>
        <w:t>《最优质的服务》</w:t>
      </w:r>
    </w:p>
    <w:p>
      <w:pPr>
        <w:widowControl/>
        <w:jc w:val="left"/>
        <w:rPr>
          <w:rFonts w:hint="eastAsia" w:ascii="微软雅黑" w:hAnsi="微软雅黑" w:eastAsia="微软雅黑" w:cs="微软雅黑"/>
          <w:b/>
          <w:bCs/>
          <w:color w:val="3399FF"/>
          <w:kern w:val="0"/>
          <w:szCs w:val="21"/>
        </w:rPr>
      </w:pPr>
      <w:r>
        <w:rPr>
          <w:rFonts w:hint="eastAsia" w:ascii="微软雅黑" w:hAnsi="微软雅黑" w:eastAsia="微软雅黑" w:cs="微软雅黑"/>
          <w:b/>
          <w:bCs/>
          <w:color w:val="3399FF"/>
          <w:kern w:val="0"/>
          <w:szCs w:val="21"/>
        </w:rPr>
        <w:t>我社派专业优秀台湾领队，带你玩转台湾、全程为您贴心服务</w:t>
      </w:r>
    </w:p>
    <w:p>
      <w:pPr>
        <w:spacing w:line="400" w:lineRule="exact"/>
        <w:rPr>
          <w:rFonts w:hint="eastAsia" w:ascii="微软雅黑" w:hAnsi="微软雅黑" w:eastAsia="微软雅黑" w:cs="微软雅黑"/>
          <w:b/>
          <w:bCs/>
          <w:color w:val="0000CC"/>
          <w:kern w:val="0"/>
          <w:szCs w:val="21"/>
          <w:u w:val="single"/>
        </w:rPr>
      </w:pPr>
      <w:r>
        <w:rPr>
          <w:rFonts w:hint="eastAsia" w:ascii="微软雅黑" w:hAnsi="微软雅黑" w:eastAsia="微软雅黑" w:cs="微软雅黑"/>
          <w:b/>
          <w:bCs/>
          <w:color w:val="0000CC"/>
          <w:kern w:val="0"/>
          <w:szCs w:val="21"/>
          <w:u w:val="single"/>
        </w:rPr>
        <w:t>温馨提示： 此行程之入台证为一般专案配额，建议游客先行办理《赴台通行证》后定团期。</w:t>
      </w:r>
    </w:p>
    <w:p>
      <w:pPr>
        <w:spacing w:line="400" w:lineRule="exact"/>
        <w:rPr>
          <w:rFonts w:hint="eastAsia" w:ascii="微软雅黑" w:hAnsi="微软雅黑" w:eastAsia="微软雅黑" w:cs="宋体"/>
          <w:b/>
          <w:color w:val="0000CC"/>
          <w:kern w:val="0"/>
          <w:szCs w:val="21"/>
          <w:u w:val="single"/>
        </w:rPr>
      </w:pPr>
    </w:p>
    <w:p>
      <w:pPr>
        <w:spacing w:line="400" w:lineRule="exact"/>
        <w:rPr>
          <w:rFonts w:hint="eastAsia" w:ascii="微软雅黑" w:hAnsi="微软雅黑" w:eastAsia="微软雅黑" w:cs="宋体"/>
          <w:b/>
          <w:color w:val="0000CC"/>
          <w:kern w:val="0"/>
          <w:szCs w:val="21"/>
          <w:u w:val="single"/>
        </w:rPr>
      </w:pPr>
    </w:p>
    <w:p>
      <w:pPr>
        <w:spacing w:line="400" w:lineRule="exact"/>
        <w:rPr>
          <w:rFonts w:hint="eastAsia" w:ascii="微软雅黑" w:hAnsi="微软雅黑" w:eastAsia="微软雅黑" w:cs="宋体"/>
          <w:b/>
          <w:color w:val="0000CC"/>
          <w:kern w:val="0"/>
          <w:szCs w:val="21"/>
          <w:u w:val="single"/>
        </w:rPr>
      </w:pPr>
    </w:p>
    <w:p>
      <w:pPr>
        <w:spacing w:line="400" w:lineRule="exact"/>
        <w:rPr>
          <w:rFonts w:hint="eastAsia" w:ascii="微软雅黑" w:hAnsi="微软雅黑" w:eastAsia="微软雅黑" w:cs="宋体"/>
          <w:b/>
          <w:color w:val="0000CC"/>
          <w:kern w:val="0"/>
          <w:szCs w:val="21"/>
          <w:u w:val="single"/>
        </w:rPr>
      </w:pPr>
    </w:p>
    <w:tbl>
      <w:tblPr>
        <w:tblStyle w:val="6"/>
        <w:tblW w:w="11037" w:type="dxa"/>
        <w:jc w:val="center"/>
        <w:tblInd w:w="0"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
      <w:tblGrid>
        <w:gridCol w:w="993"/>
        <w:gridCol w:w="8842"/>
        <w:gridCol w:w="1202"/>
      </w:tblGrid>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394" w:hRule="atLeast"/>
          <w:jc w:val="center"/>
        </w:trPr>
        <w:tc>
          <w:tcPr>
            <w:tcW w:w="993" w:type="dxa"/>
            <w:shd w:val="clear" w:color="auto" w:fill="F2DBDB"/>
            <w:vAlign w:val="center"/>
          </w:tcPr>
          <w:p>
            <w:pPr>
              <w:tabs>
                <w:tab w:val="left" w:pos="9000"/>
              </w:tabs>
              <w:spacing w:line="400" w:lineRule="exact"/>
              <w:jc w:val="center"/>
              <w:rPr>
                <w:rFonts w:ascii="华文中宋" w:hAnsi="华文中宋" w:eastAsia="华文中宋" w:cs="Arial"/>
                <w:b/>
                <w:bCs/>
                <w:color w:val="000000"/>
                <w:szCs w:val="21"/>
              </w:rPr>
            </w:pPr>
            <w:r>
              <w:rPr>
                <w:rFonts w:hint="eastAsia" w:ascii="华文中宋" w:hAnsi="华文中宋" w:eastAsia="华文中宋" w:cs="Arial"/>
                <w:b/>
                <w:bCs/>
                <w:color w:val="000000"/>
              </w:rPr>
              <w:t>日期</w:t>
            </w:r>
          </w:p>
        </w:tc>
        <w:tc>
          <w:tcPr>
            <w:tcW w:w="8842" w:type="dxa"/>
            <w:shd w:val="clear" w:color="auto" w:fill="F2DBDB"/>
            <w:vAlign w:val="center"/>
          </w:tcPr>
          <w:p>
            <w:pPr>
              <w:tabs>
                <w:tab w:val="left" w:pos="9000"/>
              </w:tabs>
              <w:spacing w:line="400" w:lineRule="exact"/>
              <w:jc w:val="center"/>
              <w:rPr>
                <w:rFonts w:ascii="华文中宋" w:hAnsi="华文中宋" w:eastAsia="华文中宋" w:cs="Arial"/>
                <w:b/>
                <w:bCs/>
                <w:color w:val="000000"/>
                <w:szCs w:val="21"/>
              </w:rPr>
            </w:pPr>
            <w:r>
              <w:rPr>
                <w:rFonts w:hint="eastAsia" w:ascii="华文中宋" w:hAnsi="华文中宋" w:eastAsia="华文中宋" w:cs="Arial"/>
                <w:b/>
                <w:bCs/>
                <w:color w:val="000000"/>
              </w:rPr>
              <w:t>行程</w:t>
            </w:r>
          </w:p>
        </w:tc>
        <w:tc>
          <w:tcPr>
            <w:tcW w:w="1202" w:type="dxa"/>
            <w:shd w:val="clear" w:color="auto" w:fill="F2DBDB"/>
            <w:vAlign w:val="center"/>
          </w:tcPr>
          <w:p>
            <w:pPr>
              <w:tabs>
                <w:tab w:val="left" w:pos="9000"/>
              </w:tabs>
              <w:spacing w:line="400" w:lineRule="exact"/>
              <w:jc w:val="center"/>
              <w:rPr>
                <w:rFonts w:ascii="华文中宋" w:hAnsi="华文中宋" w:eastAsia="华文中宋" w:cs="Arial"/>
                <w:b/>
                <w:bCs/>
                <w:color w:val="000000"/>
                <w:szCs w:val="21"/>
              </w:rPr>
            </w:pPr>
            <w:r>
              <w:rPr>
                <w:rFonts w:hint="eastAsia" w:ascii="华文中宋" w:hAnsi="华文中宋" w:eastAsia="华文中宋" w:cs="Arial"/>
                <w:b/>
                <w:bCs/>
                <w:color w:val="000000"/>
              </w:rPr>
              <w:t>住宿</w:t>
            </w: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w:t>
            </w:r>
            <w:r>
              <w:rPr>
                <w:rFonts w:ascii="华文中宋" w:hAnsi="华文中宋" w:eastAsia="华文中宋" w:cs="Arial"/>
                <w:color w:val="000000"/>
              </w:rPr>
              <w:t>01</w:t>
            </w:r>
            <w:r>
              <w:rPr>
                <w:rFonts w:hint="eastAsia" w:ascii="华文中宋" w:hAnsi="华文中宋" w:eastAsia="华文中宋" w:cs="Arial"/>
                <w:color w:val="000000"/>
              </w:rPr>
              <w:t>天</w:t>
            </w:r>
          </w:p>
          <w:p>
            <w:pPr>
              <w:tabs>
                <w:tab w:val="left" w:pos="9000"/>
              </w:tabs>
              <w:spacing w:line="300" w:lineRule="exact"/>
              <w:jc w:val="center"/>
              <w:rPr>
                <w:rFonts w:hint="eastAsia" w:ascii="华文中宋" w:hAnsi="华文中宋" w:eastAsia="华文中宋" w:cs="Arial"/>
                <w:color w:val="000000"/>
              </w:rPr>
            </w:pPr>
          </w:p>
        </w:tc>
        <w:tc>
          <w:tcPr>
            <w:tcW w:w="8842" w:type="dxa"/>
            <w:tcBorders>
              <w:bottom w:val="single" w:color="00B0F0" w:sz="4" w:space="0"/>
            </w:tcBorders>
            <w:vAlign w:val="top"/>
          </w:tcPr>
          <w:p>
            <w:pPr>
              <w:spacing w:line="280" w:lineRule="exact"/>
              <w:ind w:right="38" w:rightChars="18"/>
              <w:rPr>
                <w:rFonts w:ascii="华文中宋" w:hAnsi="华文中宋" w:eastAsia="华文中宋" w:cs="宋体"/>
                <w:b/>
                <w:bCs/>
                <w:szCs w:val="21"/>
              </w:rPr>
            </w:pPr>
            <w:r>
              <w:rPr>
                <w:rFonts w:hint="eastAsia" w:ascii="华文中宋" w:hAnsi="华文中宋" w:eastAsia="华文中宋" w:cs="宋体"/>
                <w:b/>
                <w:szCs w:val="21"/>
                <w:lang w:eastAsia="zh-CN"/>
              </w:rPr>
              <w:t>赣州</w:t>
            </w:r>
            <w:r>
              <w:rPr>
                <w:rFonts w:hint="eastAsia" w:ascii="华文中宋" w:hAnsi="华文中宋" w:eastAsia="华文中宋" w:cs="宋体"/>
                <w:b/>
                <w:szCs w:val="21"/>
                <w:lang w:val="en-US" w:eastAsia="zh-CN"/>
              </w:rPr>
              <w:t>-</w:t>
            </w:r>
            <w:r>
              <w:rPr>
                <w:rFonts w:hint="eastAsia" w:ascii="华文中宋" w:hAnsi="华文中宋" w:eastAsia="华文中宋" w:cs="宋体"/>
                <w:b/>
                <w:szCs w:val="21"/>
              </w:rPr>
              <w:t>厦门</w:t>
            </w:r>
            <w:r>
              <w:rPr>
                <w:rFonts w:hint="eastAsia" w:ascii="华文中宋" w:hAnsi="华文中宋" w:eastAsia="华文中宋" w:cs="宋体"/>
                <w:b/>
                <w:szCs w:val="21"/>
              </w:rPr>
              <w:drawing>
                <wp:inline distT="0" distB="0" distL="114300" distR="114300">
                  <wp:extent cx="343535" cy="200660"/>
                  <wp:effectExtent l="0" t="0" r="18415" b="8890"/>
                  <wp:docPr id="3" name="图片 1" descr="MC900287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MC900287491[1]"/>
                          <pic:cNvPicPr>
                            <a:picLocks noChangeAspect="1"/>
                          </pic:cNvPicPr>
                        </pic:nvPicPr>
                        <pic:blipFill>
                          <a:blip r:embed="rId7"/>
                          <a:stretch>
                            <a:fillRect/>
                          </a:stretch>
                        </pic:blipFill>
                        <pic:spPr>
                          <a:xfrm>
                            <a:off x="0" y="0"/>
                            <a:ext cx="343535" cy="200660"/>
                          </a:xfrm>
                          <a:prstGeom prst="rect">
                            <a:avLst/>
                          </a:prstGeom>
                          <a:noFill/>
                          <a:ln w="9525">
                            <a:noFill/>
                          </a:ln>
                        </pic:spPr>
                      </pic:pic>
                    </a:graphicData>
                  </a:graphic>
                </wp:inline>
              </w:drawing>
            </w:r>
            <w:r>
              <w:rPr>
                <w:rFonts w:hint="eastAsia" w:ascii="华文中宋" w:hAnsi="华文中宋" w:eastAsia="华文中宋" w:cs="宋体"/>
                <w:b/>
                <w:szCs w:val="21"/>
              </w:rPr>
              <w:t>金门</w:t>
            </w:r>
            <w:r>
              <w:rPr>
                <w:rFonts w:hint="eastAsia" w:ascii="华文中宋" w:hAnsi="华文中宋" w:eastAsia="华文中宋" w:cs="宋体"/>
                <w:b/>
                <w:bCs/>
                <w:szCs w:val="21"/>
                <w:lang w:eastAsia="zh-TW"/>
              </w:rPr>
              <w:object>
                <v:shape id="_x0000_i1025" o:spt="75" type="#_x0000_t75" style="height:18.7pt;width:22.5pt;" o:ole="t" filled="f" stroked="f" coordsize="21600,21600">
                  <v:path/>
                  <v:fill on="f" focussize="0,0"/>
                  <v:stroke on="f"/>
                  <v:imagedata r:id="rId9" o:title=""/>
                  <o:lock v:ext="edit" grouping="f" rotation="f" text="f" aspectratio="t"/>
                  <w10:wrap type="none"/>
                  <w10:anchorlock/>
                </v:shape>
                <o:OLEObject Type="Embed" ProgID="Word.Picture.8" ShapeID="_x0000_i1025" DrawAspect="Content" ObjectID="_1468075725" r:id="rId8">
                  <o:LockedField>false</o:LockedField>
                </o:OLEObject>
              </w:object>
            </w:r>
            <w:r>
              <w:rPr>
                <w:rFonts w:hint="eastAsia" w:ascii="华文中宋" w:hAnsi="华文中宋" w:eastAsia="华文中宋" w:cs="宋体"/>
                <w:b/>
                <w:szCs w:val="21"/>
              </w:rPr>
              <w:t xml:space="preserve">台北 </w:t>
            </w:r>
            <w:r>
              <w:rPr>
                <w:rFonts w:hint="eastAsia" w:ascii="华文中宋" w:hAnsi="华文中宋" w:eastAsia="华文中宋" w:cs="宋体"/>
                <w:b/>
                <w:bCs/>
                <w:szCs w:val="21"/>
              </w:rPr>
              <w:t xml:space="preserve">   </w:t>
            </w:r>
            <w:r>
              <w:rPr>
                <w:rFonts w:hint="eastAsia" w:ascii="华文中宋" w:hAnsi="华文中宋" w:eastAsia="华文中宋" w:cs="宋体"/>
                <w:b/>
                <w:bCs/>
                <w:color w:val="FF0000"/>
                <w:szCs w:val="21"/>
              </w:rPr>
              <w:t xml:space="preserve"> </w:t>
            </w:r>
            <w:r>
              <w:rPr>
                <w:rFonts w:hint="eastAsia" w:ascii="华文中宋" w:hAnsi="华文中宋" w:eastAsia="华文中宋" w:cs="宋体"/>
                <w:b/>
                <w:bCs/>
                <w:szCs w:val="21"/>
              </w:rPr>
              <w:t>参考</w:t>
            </w:r>
            <w:r>
              <w:rPr>
                <w:rFonts w:hint="eastAsia" w:ascii="华文中宋" w:hAnsi="华文中宋" w:eastAsia="华文中宋" w:cs="宋体"/>
                <w:b/>
                <w:bCs/>
                <w:szCs w:val="21"/>
                <w:lang w:eastAsia="zh-CN"/>
              </w:rPr>
              <w:t>航班</w:t>
            </w:r>
            <w:r>
              <w:rPr>
                <w:rFonts w:hint="eastAsia" w:ascii="华文中宋" w:hAnsi="华文中宋" w:eastAsia="华文中宋" w:cs="宋体"/>
                <w:b/>
                <w:bCs/>
                <w:szCs w:val="21"/>
              </w:rPr>
              <w:t xml:space="preserve">     </w:t>
            </w:r>
            <w:bookmarkStart w:id="0" w:name="OLE_LINK4"/>
            <w:r>
              <w:rPr>
                <w:rFonts w:hint="eastAsia" w:ascii="华文中宋" w:hAnsi="华文中宋" w:eastAsia="华文中宋" w:cs="宋体"/>
                <w:b/>
                <w:bCs/>
                <w:szCs w:val="21"/>
              </w:rPr>
              <w:t xml:space="preserve">金门飞台北  FE072   (16:55-17:55)   </w:t>
            </w:r>
            <w:bookmarkEnd w:id="0"/>
            <w:r>
              <w:rPr>
                <w:rFonts w:hint="eastAsia" w:ascii="华文中宋" w:hAnsi="华文中宋" w:eastAsia="华文中宋" w:cs="宋体"/>
                <w:b/>
                <w:bCs/>
                <w:szCs w:val="21"/>
              </w:rPr>
              <w:t xml:space="preserve">             </w:t>
            </w:r>
          </w:p>
          <w:p>
            <w:pPr>
              <w:tabs>
                <w:tab w:val="left" w:pos="3560"/>
              </w:tabs>
              <w:spacing w:line="300" w:lineRule="exact"/>
              <w:rPr>
                <w:rFonts w:hint="eastAsia" w:ascii="Arial" w:hAnsi="Arial" w:cs="Arial"/>
                <w:sz w:val="18"/>
                <w:szCs w:val="18"/>
                <w:shd w:val="clear" w:color="auto" w:fill="FFFFFF"/>
              </w:rPr>
            </w:pPr>
            <w:r>
              <w:rPr>
                <w:rFonts w:hint="eastAsia" w:ascii="Arial" w:hAnsi="Arial" w:cs="Arial"/>
                <w:sz w:val="18"/>
                <w:szCs w:val="18"/>
                <w:shd w:val="clear" w:color="auto" w:fill="FFFFFF"/>
              </w:rPr>
              <w:t>各位尊贵的团友请携带好有效身份证（大人带好身份证、小孩带好户口本）于指定时间在火车站准时集合，由乘动车带着好心情前往厦门开始心仪已久的台湾之旅。</w:t>
            </w:r>
          </w:p>
          <w:p>
            <w:pPr>
              <w:tabs>
                <w:tab w:val="left" w:pos="3560"/>
              </w:tabs>
              <w:spacing w:line="300" w:lineRule="exact"/>
              <w:rPr>
                <w:rFonts w:hint="eastAsia" w:ascii="Arial" w:hAnsi="Arial" w:cs="Arial"/>
                <w:sz w:val="18"/>
                <w:szCs w:val="18"/>
                <w:shd w:val="clear" w:color="auto" w:fill="FFFFFF"/>
              </w:rPr>
            </w:pPr>
            <w:r>
              <w:rPr>
                <w:rFonts w:hint="eastAsia" w:ascii="Arial" w:hAnsi="Arial" w:cs="Arial"/>
                <w:sz w:val="18"/>
                <w:szCs w:val="18"/>
                <w:shd w:val="clear" w:color="auto" w:fill="FFFFFF"/>
              </w:rPr>
              <w:t>前往厦门码头搭船前往金门。</w:t>
            </w:r>
          </w:p>
          <w:p>
            <w:pPr>
              <w:tabs>
                <w:tab w:val="left" w:pos="3560"/>
              </w:tabs>
              <w:spacing w:line="300" w:lineRule="exact"/>
              <w:rPr>
                <w:rFonts w:hint="eastAsia" w:ascii="华文中宋" w:hAnsi="华文中宋" w:eastAsia="华文中宋" w:cs="宋体"/>
                <w:b/>
                <w:color w:val="FF0000"/>
                <w:sz w:val="18"/>
                <w:szCs w:val="18"/>
              </w:rPr>
            </w:pPr>
            <w:r>
              <w:rPr>
                <w:rFonts w:hint="eastAsia" w:ascii="宋体" w:hAnsi="宋体" w:cs="宋体"/>
                <w:b/>
                <w:color w:val="FF0000"/>
                <w:szCs w:val="21"/>
              </w:rPr>
              <w:t>【莒光楼】</w:t>
            </w:r>
            <w:r>
              <w:rPr>
                <w:rFonts w:ascii="Arial" w:hAnsi="Arial" w:cs="Arial"/>
                <w:sz w:val="18"/>
                <w:szCs w:val="18"/>
                <w:shd w:val="clear" w:color="auto" w:fill="FFFFFF"/>
              </w:rPr>
              <w:t>莒光楼是民国四十一年(1952年)的金门防卫司令官胡琏所辟建，由名建筑师沉学海所设计，仿古代麒麟阁三层式建筑，外观雄伟、气宇非凡。是一座水泥钢骨仿宫殿式建筑，飞檐画栋，碧瓦朱柱，气派轩昂以，屋身构造为</w:t>
            </w:r>
            <w:r>
              <w:rPr>
                <w:rFonts w:ascii="Arial" w:hAnsi="Arial" w:cs="Arial"/>
                <w:sz w:val="18"/>
                <w:szCs w:val="18"/>
                <w:shd w:val="clear" w:color="auto" w:fill="FFFFFF"/>
              </w:rPr>
              <w:fldChar w:fldCharType="begin"/>
            </w:r>
            <w:r>
              <w:rPr>
                <w:rFonts w:ascii="Arial" w:hAnsi="Arial" w:cs="Arial"/>
                <w:sz w:val="18"/>
                <w:szCs w:val="18"/>
                <w:shd w:val="clear" w:color="auto" w:fill="FFFFFF"/>
              </w:rPr>
              <w:instrText xml:space="preserve"> HYPERLINK "http://baike.so.com/doc/5118715-5347771.html" \t "http://baike.so.com/doc/_blank" </w:instrText>
            </w:r>
            <w:r>
              <w:rPr>
                <w:rFonts w:ascii="Arial" w:hAnsi="Arial" w:cs="Arial"/>
                <w:sz w:val="18"/>
                <w:szCs w:val="18"/>
                <w:shd w:val="clear" w:color="auto" w:fill="FFFFFF"/>
              </w:rPr>
              <w:fldChar w:fldCharType="separate"/>
            </w:r>
            <w:r>
              <w:rPr>
                <w:rFonts w:ascii="Arial" w:hAnsi="Arial" w:cs="Arial"/>
                <w:sz w:val="18"/>
                <w:szCs w:val="18"/>
                <w:shd w:val="clear" w:color="auto" w:fill="FFFFFF"/>
              </w:rPr>
              <w:t>硬山搁檩</w:t>
            </w:r>
            <w:r>
              <w:rPr>
                <w:rFonts w:ascii="Arial" w:hAnsi="Arial" w:cs="Arial"/>
                <w:sz w:val="18"/>
                <w:szCs w:val="18"/>
                <w:shd w:val="clear" w:color="auto" w:fill="FFFFFF"/>
              </w:rPr>
              <w:fldChar w:fldCharType="end"/>
            </w:r>
            <w:r>
              <w:rPr>
                <w:rFonts w:ascii="Arial" w:hAnsi="Arial" w:cs="Arial"/>
                <w:sz w:val="18"/>
                <w:szCs w:val="18"/>
                <w:shd w:val="clear" w:color="auto" w:fill="FFFFFF"/>
              </w:rPr>
              <w:t>。莒光楼用以表彰当兵的英勇事迹，宏扬毋忘在莒的精神，为金门战地精神的象征。</w:t>
            </w:r>
          </w:p>
          <w:p>
            <w:pPr>
              <w:tabs>
                <w:tab w:val="left" w:pos="3560"/>
              </w:tabs>
              <w:spacing w:line="300" w:lineRule="exact"/>
              <w:rPr>
                <w:rFonts w:hint="eastAsia" w:ascii="Arial" w:hAnsi="Arial" w:cs="Arial"/>
                <w:sz w:val="18"/>
                <w:szCs w:val="18"/>
                <w:shd w:val="clear" w:color="auto" w:fill="FFFFFF"/>
              </w:rPr>
            </w:pPr>
            <w:r>
              <w:rPr>
                <w:rFonts w:hint="eastAsia" w:ascii="宋体" w:hAnsi="宋体" w:cs="宋体"/>
                <w:b/>
                <w:color w:val="3399FF"/>
                <w:szCs w:val="21"/>
              </w:rPr>
              <w:t>【金门贡糖】</w:t>
            </w:r>
            <w:r>
              <w:rPr>
                <w:rFonts w:hint="eastAsia" w:ascii="Arial" w:hAnsi="Arial" w:cs="Arial"/>
                <w:sz w:val="18"/>
                <w:szCs w:val="18"/>
                <w:shd w:val="clear" w:color="auto" w:fill="FFFFFF"/>
              </w:rPr>
              <w:t>（它以上等花生仁、白砂糖、麦芽糖经民间传统工艺用木棒"打"出来。"打"闽南语称为"贡"，谓之为贡糖。约40分钟）</w:t>
            </w:r>
          </w:p>
          <w:p>
            <w:pPr>
              <w:tabs>
                <w:tab w:val="left" w:pos="3560"/>
              </w:tabs>
              <w:spacing w:line="300" w:lineRule="exact"/>
              <w:rPr>
                <w:rFonts w:hint="eastAsia" w:ascii="Arial" w:hAnsi="Arial" w:cs="Arial"/>
                <w:sz w:val="18"/>
                <w:szCs w:val="18"/>
                <w:shd w:val="clear" w:color="auto" w:fill="FFFFFF"/>
              </w:rPr>
            </w:pPr>
            <w:r>
              <w:rPr>
                <w:rFonts w:hint="eastAsia" w:ascii="Arial" w:hAnsi="Arial" w:cs="Arial"/>
                <w:sz w:val="18"/>
                <w:szCs w:val="18"/>
                <w:shd w:val="clear" w:color="auto" w:fill="FFFFFF"/>
              </w:rPr>
              <w:t>飞台北  住台北（可享受温泉浴松弛多日来的舟车辛劳（记得带温泉泳衣哦！）</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【台北101登顶】</w:t>
            </w:r>
            <w:r>
              <w:rPr>
                <w:rFonts w:hint="eastAsia" w:ascii="Arial" w:hAnsi="Arial" w:cs="Arial"/>
                <w:sz w:val="18"/>
                <w:szCs w:val="18"/>
                <w:shd w:val="clear" w:color="auto" w:fill="FFFFFF"/>
              </w:rPr>
              <w:t>乘坐最快速电梯，登上101顶，以最好的视角观看台北夜空。</w:t>
            </w:r>
          </w:p>
          <w:p>
            <w:pPr>
              <w:widowControl/>
              <w:snapToGrid w:val="0"/>
              <w:spacing w:line="300" w:lineRule="exact"/>
              <w:jc w:val="left"/>
              <w:rPr>
                <w:rFonts w:hint="eastAsia" w:ascii="Arial" w:hAnsi="Arial" w:cs="Arial"/>
                <w:sz w:val="18"/>
                <w:szCs w:val="18"/>
                <w:shd w:val="clear" w:color="auto" w:fill="FFFFFF"/>
              </w:rPr>
            </w:pPr>
            <w:r>
              <w:rPr>
                <w:rFonts w:hint="eastAsia" w:ascii="宋体" w:hAnsi="宋体" w:cs="宋体"/>
                <w:b/>
                <w:color w:val="FF0000"/>
                <w:szCs w:val="21"/>
              </w:rPr>
              <w:t>【</w:t>
            </w:r>
            <w:r>
              <w:rPr>
                <w:rFonts w:hint="eastAsia" w:ascii="宋体" w:hAnsi="宋体" w:cs="宋体"/>
                <w:b/>
                <w:color w:val="FF0000"/>
                <w:szCs w:val="21"/>
                <w:lang w:eastAsia="zh-CN"/>
              </w:rPr>
              <w:t>基隆庙口夜市</w:t>
            </w:r>
            <w:r>
              <w:rPr>
                <w:rFonts w:hint="eastAsia" w:ascii="宋体" w:hAnsi="宋体" w:cs="宋体"/>
                <w:b/>
                <w:color w:val="FF0000"/>
                <w:szCs w:val="21"/>
              </w:rPr>
              <w:t>】</w:t>
            </w:r>
            <w:r>
              <w:rPr>
                <w:rFonts w:hint="eastAsia" w:ascii="Arial" w:hAnsi="Arial" w:cs="Arial"/>
                <w:sz w:val="18"/>
                <w:szCs w:val="18"/>
                <w:shd w:val="clear" w:color="auto" w:fill="FFFFFF"/>
              </w:rPr>
              <w:fldChar w:fldCharType="begin"/>
            </w:r>
            <w:r>
              <w:rPr>
                <w:rFonts w:hint="eastAsia" w:ascii="Arial" w:hAnsi="Arial" w:cs="Arial"/>
                <w:sz w:val="18"/>
                <w:szCs w:val="18"/>
                <w:shd w:val="clear" w:color="auto" w:fill="FFFFFF"/>
              </w:rPr>
              <w:instrText xml:space="preserve"> HYPERLINK "http://www.mafengwo.cn/travel-scenic-spot/mafengwo/11063.html" \t "http://www.mafengwo.cn/i/_blank" </w:instrText>
            </w:r>
            <w:r>
              <w:rPr>
                <w:rFonts w:hint="eastAsia" w:ascii="Arial" w:hAnsi="Arial" w:cs="Arial"/>
                <w:sz w:val="18"/>
                <w:szCs w:val="18"/>
                <w:shd w:val="clear" w:color="auto" w:fill="FFFFFF"/>
              </w:rPr>
              <w:fldChar w:fldCharType="separate"/>
            </w:r>
            <w:r>
              <w:rPr>
                <w:rFonts w:hint="default" w:ascii="Arial" w:hAnsi="Arial" w:cs="Arial"/>
                <w:sz w:val="18"/>
                <w:szCs w:val="18"/>
                <w:shd w:val="clear" w:color="auto" w:fill="FFFFFF"/>
              </w:rPr>
              <w:t>基隆</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fldChar w:fldCharType="begin"/>
            </w:r>
            <w:r>
              <w:rPr>
                <w:rFonts w:hint="default" w:ascii="Arial" w:hAnsi="Arial" w:cs="Arial"/>
                <w:sz w:val="18"/>
                <w:szCs w:val="18"/>
                <w:shd w:val="clear" w:color="auto" w:fill="FFFFFF"/>
              </w:rPr>
              <w:instrText xml:space="preserve"> HYPERLINK "http://www.mafengwo.cn/poi/7927985.html" \t "http://www.mafengwo.cn/i/_blank" </w:instrText>
            </w:r>
            <w:r>
              <w:rPr>
                <w:rFonts w:hint="default" w:ascii="Arial" w:hAnsi="Arial" w:cs="Arial"/>
                <w:sz w:val="18"/>
                <w:szCs w:val="18"/>
                <w:shd w:val="clear" w:color="auto" w:fill="FFFFFF"/>
              </w:rPr>
              <w:fldChar w:fldCharType="separate"/>
            </w:r>
            <w:r>
              <w:rPr>
                <w:rFonts w:hint="default" w:ascii="Arial" w:hAnsi="Arial" w:cs="Arial"/>
                <w:sz w:val="18"/>
                <w:szCs w:val="18"/>
                <w:shd w:val="clear" w:color="auto" w:fill="FFFFFF"/>
              </w:rPr>
              <w:t>庙口夜市</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t>是</w:t>
            </w:r>
            <w:r>
              <w:rPr>
                <w:rFonts w:hint="default" w:ascii="Arial" w:hAnsi="Arial" w:cs="Arial"/>
                <w:sz w:val="18"/>
                <w:szCs w:val="18"/>
                <w:shd w:val="clear" w:color="auto" w:fill="FFFFFF"/>
              </w:rPr>
              <w:fldChar w:fldCharType="begin"/>
            </w:r>
            <w:r>
              <w:rPr>
                <w:rFonts w:hint="default" w:ascii="Arial" w:hAnsi="Arial" w:cs="Arial"/>
                <w:sz w:val="18"/>
                <w:szCs w:val="18"/>
                <w:shd w:val="clear" w:color="auto" w:fill="FFFFFF"/>
              </w:rPr>
              <w:instrText xml:space="preserve"> HYPERLINK "http://www.mafengwo.cn/travel-scenic-spot/mafengwo/12684.html" \t "http://www.mafengwo.cn/i/_blank" </w:instrText>
            </w:r>
            <w:r>
              <w:rPr>
                <w:rFonts w:hint="default" w:ascii="Arial" w:hAnsi="Arial" w:cs="Arial"/>
                <w:sz w:val="18"/>
                <w:szCs w:val="18"/>
                <w:shd w:val="clear" w:color="auto" w:fill="FFFFFF"/>
              </w:rPr>
              <w:fldChar w:fldCharType="separate"/>
            </w:r>
            <w:r>
              <w:rPr>
                <w:rFonts w:hint="default" w:ascii="Arial" w:hAnsi="Arial" w:cs="Arial"/>
                <w:sz w:val="18"/>
                <w:szCs w:val="18"/>
                <w:shd w:val="clear" w:color="auto" w:fill="FFFFFF"/>
              </w:rPr>
              <w:t>台湾</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t>最北的夜市，紧邻</w:t>
            </w:r>
            <w:r>
              <w:rPr>
                <w:rFonts w:hint="default" w:ascii="Arial" w:hAnsi="Arial" w:cs="Arial"/>
                <w:sz w:val="18"/>
                <w:szCs w:val="18"/>
                <w:shd w:val="clear" w:color="auto" w:fill="FFFFFF"/>
              </w:rPr>
              <w:fldChar w:fldCharType="begin"/>
            </w:r>
            <w:r>
              <w:rPr>
                <w:rFonts w:hint="default" w:ascii="Arial" w:hAnsi="Arial" w:cs="Arial"/>
                <w:sz w:val="18"/>
                <w:szCs w:val="18"/>
                <w:shd w:val="clear" w:color="auto" w:fill="FFFFFF"/>
              </w:rPr>
              <w:instrText xml:space="preserve"> HYPERLINK "http://www.mafengwo.cn/travel-scenic-spot/mafengwo/11063.html" \t "http://www.mafengwo.cn/i/_blank" </w:instrText>
            </w:r>
            <w:r>
              <w:rPr>
                <w:rFonts w:hint="default" w:ascii="Arial" w:hAnsi="Arial" w:cs="Arial"/>
                <w:sz w:val="18"/>
                <w:szCs w:val="18"/>
                <w:shd w:val="clear" w:color="auto" w:fill="FFFFFF"/>
              </w:rPr>
              <w:fldChar w:fldCharType="separate"/>
            </w:r>
            <w:r>
              <w:rPr>
                <w:rFonts w:hint="default" w:ascii="Arial" w:hAnsi="Arial" w:cs="Arial"/>
                <w:sz w:val="18"/>
                <w:szCs w:val="18"/>
                <w:shd w:val="clear" w:color="auto" w:fill="FFFFFF"/>
              </w:rPr>
              <w:t>基隆</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t>港，是全</w:t>
            </w:r>
            <w:r>
              <w:rPr>
                <w:rFonts w:hint="default" w:ascii="Arial" w:hAnsi="Arial" w:cs="Arial"/>
                <w:sz w:val="18"/>
                <w:szCs w:val="18"/>
                <w:shd w:val="clear" w:color="auto" w:fill="FFFFFF"/>
              </w:rPr>
              <w:fldChar w:fldCharType="begin"/>
            </w:r>
            <w:r>
              <w:rPr>
                <w:rFonts w:hint="default" w:ascii="Arial" w:hAnsi="Arial" w:cs="Arial"/>
                <w:sz w:val="18"/>
                <w:szCs w:val="18"/>
                <w:shd w:val="clear" w:color="auto" w:fill="FFFFFF"/>
              </w:rPr>
              <w:instrText xml:space="preserve"> HYPERLINK "http://www.mafengwo.cn/travel-scenic-spot/mafengwo/12684.html" \t "http://www.mafengwo.cn/i/_blank" </w:instrText>
            </w:r>
            <w:r>
              <w:rPr>
                <w:rFonts w:hint="default" w:ascii="Arial" w:hAnsi="Arial" w:cs="Arial"/>
                <w:sz w:val="18"/>
                <w:szCs w:val="18"/>
                <w:shd w:val="clear" w:color="auto" w:fill="FFFFFF"/>
              </w:rPr>
              <w:fldChar w:fldCharType="separate"/>
            </w:r>
            <w:r>
              <w:rPr>
                <w:rFonts w:hint="default" w:ascii="Arial" w:hAnsi="Arial" w:cs="Arial"/>
                <w:sz w:val="18"/>
                <w:szCs w:val="18"/>
                <w:shd w:val="clear" w:color="auto" w:fill="FFFFFF"/>
              </w:rPr>
              <w:t>台湾</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t>最著名的夜市之一，在</w:t>
            </w:r>
            <w:r>
              <w:rPr>
                <w:rFonts w:hint="default" w:ascii="Arial" w:hAnsi="Arial" w:cs="Arial"/>
                <w:sz w:val="18"/>
                <w:szCs w:val="18"/>
                <w:shd w:val="clear" w:color="auto" w:fill="FFFFFF"/>
              </w:rPr>
              <w:fldChar w:fldCharType="begin"/>
            </w:r>
            <w:r>
              <w:rPr>
                <w:rFonts w:hint="default" w:ascii="Arial" w:hAnsi="Arial" w:cs="Arial"/>
                <w:sz w:val="18"/>
                <w:szCs w:val="18"/>
                <w:shd w:val="clear" w:color="auto" w:fill="FFFFFF"/>
              </w:rPr>
              <w:instrText xml:space="preserve"> HYPERLINK "http://www.mafengwo.cn/travel-scenic-spot/mafengwo/12684.html" \t "http://www.mafengwo.cn/i/_blank" </w:instrText>
            </w:r>
            <w:r>
              <w:rPr>
                <w:rFonts w:hint="default" w:ascii="Arial" w:hAnsi="Arial" w:cs="Arial"/>
                <w:sz w:val="18"/>
                <w:szCs w:val="18"/>
                <w:shd w:val="clear" w:color="auto" w:fill="FFFFFF"/>
              </w:rPr>
              <w:fldChar w:fldCharType="separate"/>
            </w:r>
            <w:r>
              <w:rPr>
                <w:rFonts w:hint="default" w:ascii="Arial" w:hAnsi="Arial" w:cs="Arial"/>
                <w:sz w:val="18"/>
                <w:szCs w:val="18"/>
                <w:shd w:val="clear" w:color="auto" w:fill="FFFFFF"/>
              </w:rPr>
              <w:t>台湾</w:t>
            </w:r>
            <w:r>
              <w:rPr>
                <w:rFonts w:hint="default" w:ascii="Arial" w:hAnsi="Arial" w:cs="Arial"/>
                <w:sz w:val="18"/>
                <w:szCs w:val="18"/>
                <w:shd w:val="clear" w:color="auto" w:fill="FFFFFF"/>
              </w:rPr>
              <w:fldChar w:fldCharType="end"/>
            </w:r>
            <w:r>
              <w:rPr>
                <w:rFonts w:hint="default" w:ascii="Arial" w:hAnsi="Arial" w:cs="Arial"/>
                <w:sz w:val="18"/>
                <w:szCs w:val="18"/>
                <w:shd w:val="clear" w:color="auto" w:fill="FFFFFF"/>
              </w:rPr>
              <w:t>曾被票选为最美味的夜市，全天24小时都有店家营业。</w:t>
            </w:r>
          </w:p>
        </w:tc>
        <w:tc>
          <w:tcPr>
            <w:tcW w:w="1202" w:type="dxa"/>
            <w:vMerge w:val="restart"/>
            <w:vAlign w:val="center"/>
          </w:tcPr>
          <w:p>
            <w:pPr>
              <w:spacing w:line="280" w:lineRule="exact"/>
              <w:rPr>
                <w:rFonts w:ascii="华文中宋" w:hAnsi="华文中宋" w:eastAsia="华文中宋" w:cs="Arial"/>
                <w:color w:val="000000"/>
              </w:rPr>
            </w:pPr>
            <w:r>
              <w:rPr>
                <w:rFonts w:hint="eastAsia" w:ascii="华文中宋" w:hAnsi="华文中宋" w:eastAsia="华文中宋" w:cs="宋体"/>
                <w:bCs/>
                <w:szCs w:val="21"/>
              </w:rPr>
              <w:t>台湾酒店</w:t>
            </w: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90"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rPr>
            </w:pPr>
          </w:p>
        </w:tc>
        <w:tc>
          <w:tcPr>
            <w:tcW w:w="8842" w:type="dxa"/>
            <w:shd w:val="clear" w:color="auto" w:fill="F2DBDB"/>
            <w:vAlign w:val="top"/>
          </w:tcPr>
          <w:p>
            <w:pPr>
              <w:spacing w:line="300" w:lineRule="exact"/>
              <w:rPr>
                <w:rFonts w:ascii="华文中宋" w:hAnsi="华文中宋" w:eastAsia="华文中宋" w:cs="Arial"/>
                <w:color w:val="000000"/>
                <w:szCs w:val="21"/>
              </w:rPr>
            </w:pPr>
            <w:r>
              <w:rPr>
                <w:rFonts w:hint="eastAsia" w:ascii="华文中宋" w:hAnsi="华文中宋" w:eastAsia="华文中宋" w:cs="宋体"/>
                <w:bCs/>
                <w:szCs w:val="21"/>
              </w:rPr>
              <w:t>早：敬请自理                          午：厦门午餐                     晚：台湾风味</w:t>
            </w:r>
          </w:p>
        </w:tc>
        <w:tc>
          <w:tcPr>
            <w:tcW w:w="1202" w:type="dxa"/>
            <w:vMerge w:val="continue"/>
            <w:vAlign w:val="center"/>
          </w:tcPr>
          <w:p>
            <w:pPr>
              <w:spacing w:line="300" w:lineRule="exact"/>
              <w:jc w:val="center"/>
              <w:rPr>
                <w:rFonts w:ascii="华文中宋" w:hAnsi="华文中宋" w:eastAsia="华文中宋"/>
                <w:b/>
                <w:color w:val="000000"/>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w:t>
            </w:r>
            <w:r>
              <w:rPr>
                <w:rFonts w:ascii="华文中宋" w:hAnsi="华文中宋" w:eastAsia="华文中宋" w:cs="Arial"/>
                <w:color w:val="000000"/>
              </w:rPr>
              <w:t>0</w:t>
            </w:r>
            <w:r>
              <w:rPr>
                <w:rFonts w:hint="eastAsia" w:ascii="华文中宋" w:hAnsi="华文中宋" w:eastAsia="华文中宋" w:cs="Arial"/>
                <w:color w:val="000000"/>
              </w:rPr>
              <w:t>2天</w:t>
            </w:r>
          </w:p>
          <w:p>
            <w:pPr>
              <w:tabs>
                <w:tab w:val="left" w:pos="9000"/>
              </w:tabs>
              <w:spacing w:line="300" w:lineRule="exact"/>
              <w:jc w:val="center"/>
              <w:rPr>
                <w:rFonts w:hint="eastAsia" w:ascii="华文中宋" w:hAnsi="华文中宋" w:eastAsia="华文中宋" w:cs="Arial"/>
                <w:color w:val="000000"/>
                <w:szCs w:val="21"/>
              </w:rPr>
            </w:pPr>
          </w:p>
        </w:tc>
        <w:tc>
          <w:tcPr>
            <w:tcW w:w="8842" w:type="dxa"/>
            <w:tcBorders>
              <w:bottom w:val="single" w:color="00B0F0" w:sz="4" w:space="0"/>
            </w:tcBorders>
            <w:vAlign w:val="top"/>
          </w:tcPr>
          <w:p>
            <w:pPr>
              <w:spacing w:before="156" w:beforeLines="50" w:line="280" w:lineRule="exact"/>
              <w:ind w:left="-542" w:leftChars="-258" w:right="-181" w:rightChars="-86" w:firstLine="474" w:firstLineChars="225"/>
              <w:rPr>
                <w:rFonts w:hint="eastAsia" w:ascii="华文中宋" w:hAnsi="华文中宋" w:eastAsia="华文中宋" w:cs="宋体"/>
                <w:b/>
                <w:szCs w:val="21"/>
              </w:rPr>
            </w:pPr>
            <w:r>
              <w:rPr>
                <w:rFonts w:hint="eastAsia" w:ascii="华文中宋" w:hAnsi="华文中宋" w:eastAsia="华文中宋" w:cs="宋体"/>
                <w:b/>
                <w:szCs w:val="21"/>
              </w:rPr>
              <w:t xml:space="preserve"> 台北</w:t>
            </w:r>
            <w:r>
              <w:rPr>
                <w:rFonts w:hint="eastAsia" w:ascii="华文中宋" w:hAnsi="华文中宋" w:eastAsia="华文中宋" w:cs="宋体"/>
                <w:b/>
                <w:szCs w:val="21"/>
                <w:lang w:eastAsia="zh-TW"/>
              </w:rPr>
              <w:fldChar w:fldCharType="begin"/>
            </w:r>
            <w:r>
              <w:rPr>
                <w:rFonts w:hint="eastAsia" w:ascii="华文中宋" w:hAnsi="华文中宋" w:eastAsia="华文中宋" w:cs="宋体"/>
                <w:b/>
                <w:szCs w:val="21"/>
                <w:lang w:eastAsia="zh-TW"/>
              </w:rPr>
              <w:instrText xml:space="preserve"> INCLUDEPICTURE "http://www.51766.com/www/img2005/area_trafficcity/jtym_icon07.gif" \* MERGEFORMATINET </w:instrText>
            </w:r>
            <w:r>
              <w:rPr>
                <w:rFonts w:hint="eastAsia" w:ascii="华文中宋" w:hAnsi="华文中宋" w:eastAsia="华文中宋" w:cs="宋体"/>
                <w:b/>
                <w:szCs w:val="21"/>
                <w:lang w:eastAsia="zh-TW"/>
              </w:rPr>
              <w:fldChar w:fldCharType="separate"/>
            </w:r>
            <w:r>
              <w:rPr>
                <w:rFonts w:hint="eastAsia" w:ascii="华文中宋" w:hAnsi="华文中宋" w:eastAsia="华文中宋" w:cs="宋体"/>
                <w:b/>
                <w:szCs w:val="21"/>
                <w:lang w:eastAsia="zh-TW"/>
              </w:rPr>
              <w:drawing>
                <wp:inline distT="0" distB="0" distL="114300" distR="114300">
                  <wp:extent cx="467360" cy="229235"/>
                  <wp:effectExtent l="0" t="0" r="8890"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467360" cy="229235"/>
                          </a:xfrm>
                          <a:prstGeom prst="rect">
                            <a:avLst/>
                          </a:prstGeom>
                          <a:noFill/>
                          <a:ln w="9525">
                            <a:noFill/>
                          </a:ln>
                        </pic:spPr>
                      </pic:pic>
                    </a:graphicData>
                  </a:graphic>
                </wp:inline>
              </w:drawing>
            </w:r>
            <w:r>
              <w:rPr>
                <w:rFonts w:hint="eastAsia" w:ascii="华文中宋" w:hAnsi="华文中宋" w:eastAsia="华文中宋" w:cs="宋体"/>
                <w:b/>
                <w:szCs w:val="21"/>
                <w:lang w:eastAsia="zh-TW"/>
              </w:rPr>
              <w:fldChar w:fldCharType="end"/>
            </w:r>
            <w:r>
              <w:rPr>
                <w:rFonts w:hint="eastAsia" w:ascii="华文中宋" w:hAnsi="华文中宋" w:eastAsia="华文中宋" w:cs="宋体"/>
                <w:b/>
                <w:szCs w:val="21"/>
              </w:rPr>
              <w:t xml:space="preserve"> 台北      </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【故宫博物院】</w:t>
            </w:r>
            <w:r>
              <w:rPr>
                <w:rFonts w:hint="eastAsia" w:ascii="Arial" w:hAnsi="Arial" w:cs="Arial"/>
                <w:color w:val="333333"/>
                <w:sz w:val="18"/>
                <w:szCs w:val="18"/>
                <w:shd w:val="clear" w:color="auto" w:fill="FFFFFF"/>
              </w:rPr>
              <w:t>闻名中外，馆内珍藏了中华文化的遗产瑰宝。珍贵的中华文物经历战乱迁徙，而流传下来的藏品多是精华，遂有为「中华文化宝库」之誉，被公认为世界四大博物馆之一。</w:t>
            </w:r>
          </w:p>
          <w:p>
            <w:pPr>
              <w:widowControl/>
              <w:snapToGrid w:val="0"/>
              <w:spacing w:line="300" w:lineRule="exact"/>
              <w:jc w:val="left"/>
              <w:rPr>
                <w:rFonts w:hint="eastAsia" w:ascii="宋体" w:hAnsi="宋体" w:cs="宋体"/>
                <w:sz w:val="18"/>
                <w:szCs w:val="18"/>
              </w:rPr>
            </w:pPr>
            <w:r>
              <w:rPr>
                <w:rFonts w:hint="eastAsia" w:ascii="宋体" w:hAnsi="宋体" w:cs="宋体"/>
                <w:b/>
                <w:color w:val="FF0000"/>
                <w:szCs w:val="21"/>
              </w:rPr>
              <w:t>【</w:t>
            </w:r>
            <w:r>
              <w:rPr>
                <w:rFonts w:hint="eastAsia" w:ascii="宋体" w:hAnsi="宋体" w:cs="宋体"/>
                <w:b/>
                <w:color w:val="FF0000"/>
                <w:szCs w:val="21"/>
                <w:lang w:eastAsia="zh-CN"/>
              </w:rPr>
              <w:t>中正纪念堂</w:t>
            </w:r>
            <w:r>
              <w:rPr>
                <w:rFonts w:hint="eastAsia" w:ascii="宋体" w:hAnsi="宋体" w:cs="宋体"/>
                <w:b/>
                <w:color w:val="FF0000"/>
                <w:szCs w:val="21"/>
              </w:rPr>
              <w:t>】</w:t>
            </w:r>
            <w:r>
              <w:rPr>
                <w:rFonts w:hint="eastAsia" w:ascii="宋体" w:hAnsi="宋体" w:cs="宋体"/>
                <w:sz w:val="18"/>
                <w:szCs w:val="18"/>
              </w:rPr>
              <w:t>是大台北都市的后花园，其丰富的自然生態景观，一直是住在都市叢林中的台北人，最貼近自然又能纾解压力的绝佳休闲空间，而小油坑即为此后花园的美丽一景。小油坑位于七星山的西北麓，从阳金公路的小观音站右走可以到远观景步道，沿途景色優美。小油坑海拔約800多公尺，其最具特色的景观为火山噴氣孔、溫泉、崩塌地形及硫磺結晶等…特殊自然景观，是一处最佳的亲子自然教室。</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【国父纪念馆】</w:t>
            </w:r>
            <w:r>
              <w:rPr>
                <w:rFonts w:hint="eastAsia" w:ascii="Arial" w:hAnsi="Arial" w:cs="Arial"/>
                <w:sz w:val="18"/>
                <w:szCs w:val="18"/>
                <w:shd w:val="clear" w:color="auto" w:fill="FFFFFF"/>
              </w:rPr>
              <w:t>市民户外活动、休闲以及欣赏艺术，文化演出的综合性场所。</w:t>
            </w:r>
          </w:p>
        </w:tc>
        <w:tc>
          <w:tcPr>
            <w:tcW w:w="1202" w:type="dxa"/>
            <w:vMerge w:val="restart"/>
            <w:vAlign w:val="center"/>
          </w:tcPr>
          <w:p>
            <w:pPr>
              <w:widowControl/>
              <w:snapToGrid w:val="0"/>
              <w:spacing w:line="300" w:lineRule="exact"/>
              <w:jc w:val="left"/>
              <w:rPr>
                <w:rFonts w:hint="eastAsia" w:ascii="Arial" w:hAnsi="Arial" w:cs="Arial"/>
                <w:color w:val="333333"/>
                <w:sz w:val="18"/>
                <w:szCs w:val="18"/>
                <w:shd w:val="clear" w:color="auto" w:fill="FFFFFF"/>
              </w:rPr>
            </w:pPr>
            <w:r>
              <w:rPr>
                <w:rFonts w:hint="eastAsia" w:ascii="华文中宋" w:hAnsi="华文中宋" w:eastAsia="华文中宋" w:cs="宋体"/>
                <w:bCs/>
                <w:szCs w:val="21"/>
              </w:rPr>
              <w:t>台湾酒店</w:t>
            </w: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90"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szCs w:val="21"/>
              </w:rPr>
            </w:pPr>
          </w:p>
        </w:tc>
        <w:tc>
          <w:tcPr>
            <w:tcW w:w="8842" w:type="dxa"/>
            <w:shd w:val="clear" w:color="auto" w:fill="F2DBDB"/>
            <w:vAlign w:val="center"/>
          </w:tcPr>
          <w:p>
            <w:pPr>
              <w:spacing w:line="300" w:lineRule="exact"/>
              <w:rPr>
                <w:rFonts w:ascii="华文中宋" w:hAnsi="华文中宋" w:eastAsia="华文中宋" w:cs="Arial"/>
                <w:color w:val="000000"/>
                <w:szCs w:val="21"/>
              </w:rPr>
            </w:pPr>
            <w:r>
              <w:rPr>
                <w:rFonts w:hint="eastAsia" w:ascii="华文中宋" w:hAnsi="华文中宋" w:eastAsia="华文中宋" w:cs="宋体"/>
                <w:bCs/>
                <w:szCs w:val="21"/>
              </w:rPr>
              <w:t>早：酒店内活力早餐                    午：台湾风味                     晚：台湾风味</w:t>
            </w:r>
          </w:p>
        </w:tc>
        <w:tc>
          <w:tcPr>
            <w:tcW w:w="1202" w:type="dxa"/>
            <w:vMerge w:val="continue"/>
            <w:vAlign w:val="center"/>
          </w:tcPr>
          <w:p>
            <w:pPr>
              <w:spacing w:line="300" w:lineRule="exact"/>
              <w:jc w:val="center"/>
              <w:rPr>
                <w:rFonts w:ascii="华文中宋" w:hAnsi="华文中宋" w:eastAsia="华文中宋" w:cs="Arial"/>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239"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w:t>
            </w:r>
            <w:r>
              <w:rPr>
                <w:rFonts w:ascii="华文中宋" w:hAnsi="华文中宋" w:eastAsia="华文中宋" w:cs="Arial"/>
                <w:color w:val="000000"/>
              </w:rPr>
              <w:t>0</w:t>
            </w:r>
            <w:r>
              <w:rPr>
                <w:rFonts w:hint="eastAsia" w:ascii="华文中宋" w:hAnsi="华文中宋" w:eastAsia="华文中宋" w:cs="Arial"/>
                <w:color w:val="000000"/>
              </w:rPr>
              <w:t>3天</w:t>
            </w:r>
          </w:p>
          <w:p>
            <w:pPr>
              <w:tabs>
                <w:tab w:val="left" w:pos="9000"/>
              </w:tabs>
              <w:spacing w:line="300" w:lineRule="exact"/>
              <w:jc w:val="center"/>
              <w:rPr>
                <w:rFonts w:hint="eastAsia" w:ascii="华文中宋" w:hAnsi="华文中宋" w:eastAsia="华文中宋" w:cs="Arial"/>
                <w:color w:val="000000"/>
              </w:rPr>
            </w:pPr>
          </w:p>
        </w:tc>
        <w:tc>
          <w:tcPr>
            <w:tcW w:w="8842" w:type="dxa"/>
            <w:tcBorders>
              <w:bottom w:val="single" w:color="00B0F0" w:sz="4" w:space="0"/>
            </w:tcBorders>
            <w:vAlign w:val="top"/>
          </w:tcPr>
          <w:p>
            <w:pPr>
              <w:spacing w:before="156" w:beforeLines="50" w:line="280" w:lineRule="exact"/>
              <w:ind w:left="-542" w:leftChars="-258" w:right="-181" w:rightChars="-86" w:firstLine="474" w:firstLineChars="225"/>
              <w:rPr>
                <w:rFonts w:hint="eastAsia" w:ascii="华文中宋" w:hAnsi="华文中宋" w:eastAsia="华文中宋" w:cs="宋体"/>
                <w:b/>
                <w:szCs w:val="21"/>
              </w:rPr>
            </w:pPr>
            <w:r>
              <w:rPr>
                <w:rFonts w:hint="eastAsia" w:ascii="华文中宋" w:hAnsi="华文中宋" w:eastAsia="华文中宋" w:cs="宋体"/>
                <w:b/>
                <w:szCs w:val="21"/>
              </w:rPr>
              <w:t>南投-嘉义</w:t>
            </w:r>
          </w:p>
          <w:p>
            <w:pPr>
              <w:widowControl/>
              <w:shd w:val="clear" w:color="auto" w:fill="FFFFFF"/>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 w:val="18"/>
                <w:szCs w:val="18"/>
              </w:rPr>
              <w:t>【日月潭风景区】</w:t>
            </w:r>
            <w:r>
              <w:rPr>
                <w:rFonts w:hint="eastAsia" w:ascii="Arial" w:hAnsi="Arial" w:cs="Arial"/>
                <w:sz w:val="18"/>
                <w:szCs w:val="18"/>
                <w:shd w:val="clear" w:color="auto" w:fill="FFFFFF"/>
              </w:rPr>
              <w:t>九百公顷，中间以拉鲁岛为原住民邵族的圣地，以此为界，因北半部潭形太阳，南半部形如月亮故名为日月潭,乘船游日月潭湖光山色美景</w:t>
            </w:r>
            <w:r>
              <w:rPr>
                <w:rFonts w:hint="eastAsia" w:ascii="Arial" w:hAnsi="Arial" w:cs="Arial"/>
                <w:color w:val="333333"/>
                <w:sz w:val="18"/>
                <w:szCs w:val="18"/>
                <w:shd w:val="clear" w:color="auto" w:fill="FFFFFF"/>
              </w:rPr>
              <w:t>。</w:t>
            </w:r>
          </w:p>
          <w:p>
            <w:pPr>
              <w:widowControl/>
              <w:shd w:val="clear" w:color="auto" w:fill="FFFFFF"/>
              <w:spacing w:line="300" w:lineRule="exact"/>
              <w:jc w:val="left"/>
              <w:rPr>
                <w:rFonts w:hint="eastAsia" w:ascii="Arial" w:hAnsi="Arial" w:cs="Arial"/>
                <w:color w:val="333333"/>
                <w:sz w:val="18"/>
                <w:szCs w:val="18"/>
                <w:shd w:val="clear" w:color="auto" w:fill="FFFFFF"/>
              </w:rPr>
            </w:pPr>
            <w:r>
              <w:rPr>
                <w:rFonts w:hint="eastAsia" w:ascii="Arial" w:hAnsi="Arial" w:cs="Arial"/>
                <w:b/>
                <w:color w:val="FF0000"/>
                <w:sz w:val="18"/>
                <w:szCs w:val="18"/>
                <w:shd w:val="clear" w:color="auto" w:fill="FFFFFF"/>
              </w:rPr>
              <w:t>【向山服务中心】</w:t>
            </w:r>
            <w:r>
              <w:rPr>
                <w:rFonts w:ascii="宋体" w:hAnsi="宋体" w:cs="Arial"/>
                <w:sz w:val="18"/>
                <w:szCs w:val="18"/>
                <w:shd w:val="clear" w:color="auto" w:fill="FFFFFF"/>
              </w:rPr>
              <w:t>独特的空间感向山游客中心有着与众不同的特殊性，</w:t>
            </w:r>
            <w:r>
              <w:rPr>
                <w:rFonts w:hint="eastAsia" w:ascii="宋体" w:hAnsi="宋体" w:cs="Arial"/>
                <w:sz w:val="18"/>
                <w:szCs w:val="18"/>
                <w:shd w:val="clear" w:color="auto" w:fill="FFFFFF"/>
              </w:rPr>
              <w:t>恢弘大气超棒的景观体验感</w:t>
            </w:r>
            <w:r>
              <w:rPr>
                <w:rFonts w:hint="eastAsia" w:ascii="新宋体" w:hAnsi="新宋体"/>
                <w:color w:val="000000"/>
                <w:sz w:val="18"/>
                <w:szCs w:val="18"/>
              </w:rPr>
              <w:t>。</w:t>
            </w:r>
          </w:p>
          <w:p>
            <w:pPr>
              <w:widowControl/>
              <w:shd w:val="clear" w:color="auto" w:fill="FFFFFF"/>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 w:val="18"/>
                <w:szCs w:val="18"/>
              </w:rPr>
              <w:t>【清境农场】</w:t>
            </w:r>
            <w:r>
              <w:rPr>
                <w:rFonts w:hint="eastAsia" w:ascii="Arial" w:hAnsi="Arial" w:cs="Arial"/>
                <w:sz w:val="18"/>
                <w:szCs w:val="18"/>
                <w:shd w:val="clear" w:color="auto" w:fill="FFFFFF"/>
              </w:rPr>
              <w:t>具有台湾唯一的高山牧场生态的清境农场，有著辽阔壮丽的草原，不时可见那绵羊与牛只漫步於碧绿的草地上，远处搭配著山峦叠翠的背景，恍若置身於瑞士原野间</w:t>
            </w:r>
            <w:r>
              <w:rPr>
                <w:rFonts w:hint="eastAsia" w:ascii="Arial" w:hAnsi="Arial" w:cs="Arial"/>
                <w:color w:val="333333"/>
                <w:sz w:val="18"/>
                <w:szCs w:val="18"/>
                <w:shd w:val="clear" w:color="auto" w:fill="FFFFFF"/>
              </w:rPr>
              <w:t>。</w:t>
            </w:r>
          </w:p>
          <w:p>
            <w:pPr>
              <w:widowControl/>
              <w:shd w:val="clear" w:color="auto" w:fill="FFFFFF"/>
              <w:spacing w:line="300" w:lineRule="exact"/>
              <w:jc w:val="left"/>
              <w:rPr>
                <w:rFonts w:hint="eastAsia" w:ascii="华文中宋" w:hAnsi="华文中宋" w:eastAsia="华文中宋" w:cs="宋体"/>
                <w:bCs/>
                <w:szCs w:val="21"/>
              </w:rPr>
            </w:pPr>
            <w:r>
              <w:rPr>
                <w:rFonts w:hint="eastAsia" w:ascii="宋体" w:hAnsi="宋体" w:cs="宋体"/>
                <w:b/>
                <w:color w:val="3399FF"/>
                <w:szCs w:val="21"/>
              </w:rPr>
              <w:t>【药妆店】</w:t>
            </w:r>
            <w:r>
              <w:rPr>
                <w:rFonts w:hint="eastAsia" w:ascii="Arial" w:hAnsi="Arial" w:cs="Arial"/>
                <w:color w:val="333333"/>
                <w:sz w:val="18"/>
                <w:szCs w:val="18"/>
                <w:shd w:val="clear" w:color="auto" w:fill="FFFFFF"/>
              </w:rPr>
              <w:t>（各类药妆护肤品，约60分钟）</w:t>
            </w:r>
          </w:p>
        </w:tc>
        <w:tc>
          <w:tcPr>
            <w:tcW w:w="1202" w:type="dxa"/>
            <w:vMerge w:val="restart"/>
            <w:vAlign w:val="center"/>
          </w:tcPr>
          <w:p>
            <w:pPr>
              <w:spacing w:line="300" w:lineRule="exact"/>
              <w:jc w:val="left"/>
              <w:rPr>
                <w:rFonts w:ascii="华文中宋" w:hAnsi="华文中宋" w:eastAsia="华文中宋" w:cs="Arial"/>
                <w:color w:val="000000"/>
                <w:szCs w:val="21"/>
              </w:rPr>
            </w:pPr>
            <w:r>
              <w:rPr>
                <w:rFonts w:hint="eastAsia" w:ascii="华文中宋" w:hAnsi="华文中宋" w:eastAsia="华文中宋" w:cs="宋体"/>
                <w:bCs/>
                <w:szCs w:val="21"/>
              </w:rPr>
              <w:t>台湾酒店</w:t>
            </w: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58"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rPr>
            </w:pPr>
          </w:p>
        </w:tc>
        <w:tc>
          <w:tcPr>
            <w:tcW w:w="8842" w:type="dxa"/>
            <w:shd w:val="clear" w:color="auto" w:fill="F2DBDB"/>
            <w:vAlign w:val="center"/>
          </w:tcPr>
          <w:p>
            <w:pPr>
              <w:widowControl/>
              <w:snapToGrid w:val="0"/>
              <w:spacing w:line="300" w:lineRule="exact"/>
              <w:jc w:val="left"/>
              <w:rPr>
                <w:rFonts w:ascii="华文中宋" w:hAnsi="华文中宋" w:eastAsia="华文中宋"/>
              </w:rPr>
            </w:pPr>
            <w:r>
              <w:rPr>
                <w:rFonts w:hint="eastAsia" w:ascii="华文中宋" w:hAnsi="华文中宋" w:eastAsia="华文中宋" w:cs="宋体"/>
                <w:bCs/>
                <w:szCs w:val="21"/>
              </w:rPr>
              <w:t>早：酒店内活力早餐                     午：邵族风味                    晚：台湾风味</w:t>
            </w:r>
          </w:p>
        </w:tc>
        <w:tc>
          <w:tcPr>
            <w:tcW w:w="1202" w:type="dxa"/>
            <w:vMerge w:val="continue"/>
            <w:vAlign w:val="center"/>
          </w:tcPr>
          <w:p>
            <w:pPr>
              <w:spacing w:line="300" w:lineRule="exact"/>
              <w:jc w:val="left"/>
              <w:rPr>
                <w:rFonts w:ascii="华文中宋" w:hAnsi="华文中宋" w:eastAsia="华文中宋"/>
                <w:b/>
                <w:bCs/>
                <w:color w:val="000000"/>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458"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w:t>
            </w:r>
            <w:r>
              <w:rPr>
                <w:rFonts w:ascii="华文中宋" w:hAnsi="华文中宋" w:eastAsia="华文中宋" w:cs="Arial"/>
                <w:color w:val="000000"/>
              </w:rPr>
              <w:t>0</w:t>
            </w:r>
            <w:r>
              <w:rPr>
                <w:rFonts w:hint="eastAsia" w:ascii="华文中宋" w:hAnsi="华文中宋" w:eastAsia="华文中宋" w:cs="Arial"/>
                <w:color w:val="000000"/>
              </w:rPr>
              <w:t>4天</w:t>
            </w:r>
          </w:p>
          <w:p>
            <w:pPr>
              <w:tabs>
                <w:tab w:val="left" w:pos="9000"/>
              </w:tabs>
              <w:spacing w:line="300" w:lineRule="exact"/>
              <w:jc w:val="center"/>
              <w:rPr>
                <w:rFonts w:hint="eastAsia" w:ascii="华文中宋" w:hAnsi="华文中宋" w:eastAsia="华文中宋" w:cs="Arial"/>
                <w:color w:val="000000"/>
                <w:szCs w:val="21"/>
              </w:rPr>
            </w:pPr>
          </w:p>
        </w:tc>
        <w:tc>
          <w:tcPr>
            <w:tcW w:w="8842" w:type="dxa"/>
            <w:tcBorders>
              <w:bottom w:val="single" w:color="00B0F0" w:sz="4" w:space="0"/>
            </w:tcBorders>
            <w:vAlign w:val="top"/>
          </w:tcPr>
          <w:p>
            <w:pPr>
              <w:spacing w:before="156" w:beforeLines="50" w:after="156" w:afterLines="50" w:line="280" w:lineRule="exact"/>
              <w:rPr>
                <w:rFonts w:hint="eastAsia" w:ascii="华文中宋" w:hAnsi="华文中宋" w:eastAsia="华文中宋" w:cs="宋体"/>
                <w:b/>
                <w:szCs w:val="21"/>
              </w:rPr>
            </w:pPr>
            <w:r>
              <w:rPr>
                <w:rFonts w:hint="eastAsia" w:ascii="华文中宋" w:hAnsi="华文中宋" w:eastAsia="华文中宋" w:cs="宋体"/>
                <w:b/>
                <w:szCs w:val="21"/>
              </w:rPr>
              <w:t>嘉义 -</w:t>
            </w:r>
            <w:r>
              <w:rPr>
                <w:rFonts w:hint="eastAsia" w:ascii="华文中宋" w:hAnsi="华文中宋" w:eastAsia="华文中宋" w:cs="宋体"/>
                <w:b/>
                <w:szCs w:val="21"/>
                <w:lang w:val="zh-CN"/>
              </w:rPr>
              <w:t>高雄</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【阿里山森林公园】</w:t>
            </w:r>
            <w:r>
              <w:rPr>
                <w:rFonts w:hint="eastAsia" w:ascii="Arial" w:hAnsi="Arial" w:cs="Arial"/>
                <w:color w:val="333333"/>
                <w:sz w:val="18"/>
                <w:szCs w:val="18"/>
                <w:shd w:val="clear" w:color="auto" w:fill="FFFFFF"/>
              </w:rPr>
              <w:t>观看阿里山神木、三代木、云海、桧木林区等胜景，阿里山的林木品种多且林木年龄皆为数千年之神木。随后前往姐妹潭、受镇宫，让您悠闲地漫步在这林间，细细的品味这高山里云雾袅绕的意境，来趟有氧森林SPA。下山途中您可观赏到阿里山的花园锦族，好不遐意。</w:t>
            </w:r>
          </w:p>
          <w:p>
            <w:pPr>
              <w:widowControl/>
              <w:snapToGrid w:val="0"/>
              <w:spacing w:line="300" w:lineRule="exact"/>
              <w:jc w:val="left"/>
              <w:rPr>
                <w:rFonts w:hint="eastAsia" w:ascii="宋体" w:hAnsi="宋体" w:cs="宋体"/>
                <w:b/>
                <w:color w:val="FF0000"/>
                <w:szCs w:val="21"/>
              </w:rPr>
            </w:pPr>
            <w:r>
              <w:rPr>
                <w:rFonts w:hint="eastAsia" w:ascii="宋体" w:hAnsi="宋体" w:cs="宋体"/>
                <w:b/>
                <w:color w:val="FF0000"/>
                <w:szCs w:val="21"/>
              </w:rPr>
              <w:t>【</w:t>
            </w:r>
            <w:r>
              <w:rPr>
                <w:rStyle w:val="7"/>
                <w:rFonts w:hint="eastAsia" w:ascii="宋体"/>
                <w:b/>
                <w:color w:val="FF0000"/>
              </w:rPr>
              <w:t>驳二艺术特区</w:t>
            </w:r>
            <w:r>
              <w:rPr>
                <w:rFonts w:hint="eastAsia" w:ascii="宋体" w:hAnsi="宋体" w:cs="宋体"/>
                <w:b/>
                <w:color w:val="FF0000"/>
                <w:szCs w:val="21"/>
              </w:rPr>
              <w:t>】</w:t>
            </w:r>
            <w:r>
              <w:rPr>
                <w:rFonts w:ascii="Arial" w:hAnsi="Arial" w:cs="Arial"/>
                <w:color w:val="333333"/>
                <w:sz w:val="16"/>
                <w:szCs w:val="16"/>
                <w:shd w:val="clear" w:color="auto" w:fill="FFFFFF"/>
              </w:rPr>
              <w:t>高雄市内知名的艺术展示区</w:t>
            </w:r>
            <w:r>
              <w:rPr>
                <w:rStyle w:val="7"/>
                <w:rFonts w:hint="eastAsia" w:ascii="宋体"/>
              </w:rPr>
              <w:t>。</w:t>
            </w:r>
          </w:p>
          <w:p>
            <w:pPr>
              <w:widowControl/>
              <w:snapToGrid w:val="0"/>
              <w:spacing w:line="300" w:lineRule="exact"/>
              <w:jc w:val="left"/>
              <w:rPr>
                <w:rFonts w:hint="eastAsia" w:ascii="华文中宋" w:hAnsi="华文中宋" w:eastAsia="华文中宋" w:cs="宋体"/>
                <w:bCs/>
                <w:szCs w:val="21"/>
              </w:rPr>
            </w:pPr>
            <w:r>
              <w:rPr>
                <w:rFonts w:hint="eastAsia" w:ascii="宋体" w:hAnsi="宋体" w:cs="宋体"/>
                <w:b/>
                <w:color w:val="FF0000"/>
                <w:szCs w:val="21"/>
              </w:rPr>
              <w:t>【西子湾风景区】</w:t>
            </w:r>
            <w:r>
              <w:rPr>
                <w:rFonts w:hint="eastAsia" w:ascii="Arial" w:hAnsi="Arial" w:cs="Arial"/>
                <w:color w:val="333333"/>
                <w:sz w:val="18"/>
                <w:szCs w:val="18"/>
                <w:shd w:val="clear" w:color="auto" w:fill="FFFFFF"/>
              </w:rPr>
              <w:t>欣赏浪漫的海景。</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【英国打狗领使馆】</w:t>
            </w:r>
            <w:r>
              <w:rPr>
                <w:rFonts w:hint="eastAsia" w:ascii="Arial" w:hAnsi="Arial" w:cs="Arial"/>
                <w:color w:val="333333"/>
                <w:sz w:val="18"/>
                <w:szCs w:val="18"/>
                <w:shd w:val="clear" w:color="auto" w:fill="FFFFFF"/>
              </w:rPr>
              <w:t>登高远望高雄港货轮繁忙景象。</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【车游爱河】</w:t>
            </w:r>
            <w:r>
              <w:rPr>
                <w:rFonts w:hint="eastAsia" w:ascii="Arial" w:hAnsi="Arial" w:cs="Arial"/>
                <w:color w:val="333333"/>
                <w:sz w:val="18"/>
                <w:szCs w:val="18"/>
                <w:shd w:val="clear" w:color="auto" w:fill="FFFFFF"/>
              </w:rPr>
              <w:t>沿途浏览河岸美景并享受咖啡美食，观赏街头艺人表演</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rPr>
              <w:t>【高雄夜市】</w:t>
            </w:r>
            <w:r>
              <w:rPr>
                <w:rFonts w:hint="eastAsia" w:ascii="Arial" w:hAnsi="Arial" w:cs="Arial"/>
                <w:color w:val="333333"/>
                <w:sz w:val="18"/>
                <w:szCs w:val="18"/>
                <w:shd w:val="clear" w:color="auto" w:fill="FFFFFF"/>
              </w:rPr>
              <w:t>自费品尝南北美食，特别推荐木瓜牛奶。</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3399FF"/>
                <w:szCs w:val="21"/>
              </w:rPr>
              <w:t>【乳膠展示中心】</w:t>
            </w:r>
            <w:r>
              <w:rPr>
                <w:rFonts w:hint="eastAsia" w:ascii="Arial" w:hAnsi="Arial" w:cs="Arial"/>
                <w:color w:val="333333"/>
                <w:sz w:val="18"/>
                <w:szCs w:val="18"/>
                <w:shd w:val="clear" w:color="auto" w:fill="FFFFFF"/>
              </w:rPr>
              <w:t>（床垫、枕头、丝制品，约60分钟）</w:t>
            </w:r>
          </w:p>
        </w:tc>
        <w:tc>
          <w:tcPr>
            <w:tcW w:w="1202" w:type="dxa"/>
            <w:vMerge w:val="restart"/>
            <w:vAlign w:val="center"/>
          </w:tcPr>
          <w:p>
            <w:pPr>
              <w:spacing w:line="300" w:lineRule="exact"/>
              <w:jc w:val="left"/>
              <w:rPr>
                <w:rFonts w:hint="eastAsia" w:ascii="华文中宋" w:hAnsi="华文中宋" w:eastAsia="华文中宋" w:cs="宋体"/>
                <w:bCs/>
                <w:szCs w:val="21"/>
              </w:rPr>
            </w:pPr>
            <w:r>
              <w:rPr>
                <w:rFonts w:hint="eastAsia" w:ascii="华文中宋" w:hAnsi="华文中宋" w:eastAsia="华文中宋" w:cs="宋体"/>
                <w:bCs/>
                <w:szCs w:val="21"/>
              </w:rPr>
              <w:t>台湾酒店</w:t>
            </w:r>
          </w:p>
          <w:p>
            <w:pPr>
              <w:spacing w:line="300" w:lineRule="exact"/>
              <w:jc w:val="left"/>
              <w:rPr>
                <w:rFonts w:ascii="华文中宋" w:hAnsi="华文中宋" w:eastAsia="华文中宋"/>
                <w:b/>
                <w:bCs/>
                <w:color w:val="000000"/>
              </w:rPr>
            </w:pPr>
          </w:p>
          <w:p>
            <w:pPr>
              <w:spacing w:line="300" w:lineRule="exact"/>
              <w:jc w:val="left"/>
              <w:rPr>
                <w:rFonts w:ascii="华文中宋" w:hAnsi="华文中宋" w:eastAsia="华文中宋" w:cs="Arial"/>
                <w:color w:val="000000"/>
                <w:szCs w:val="21"/>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70"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rPr>
            </w:pPr>
          </w:p>
        </w:tc>
        <w:tc>
          <w:tcPr>
            <w:tcW w:w="8842" w:type="dxa"/>
            <w:shd w:val="clear" w:color="auto" w:fill="F2DBDB"/>
            <w:vAlign w:val="top"/>
          </w:tcPr>
          <w:p>
            <w:pPr>
              <w:widowControl/>
              <w:snapToGrid w:val="0"/>
              <w:spacing w:line="300" w:lineRule="exact"/>
              <w:jc w:val="left"/>
              <w:rPr>
                <w:rFonts w:ascii="华文中宋" w:hAnsi="华文中宋" w:eastAsia="华文中宋"/>
              </w:rPr>
            </w:pPr>
            <w:r>
              <w:rPr>
                <w:rFonts w:hint="eastAsia" w:ascii="华文中宋" w:hAnsi="华文中宋" w:eastAsia="华文中宋" w:cs="宋体"/>
                <w:bCs/>
                <w:szCs w:val="21"/>
              </w:rPr>
              <w:t>早：饭店内活力早餐                     午：台湾风味                   晚：</w:t>
            </w:r>
            <w:r>
              <w:rPr>
                <w:rFonts w:hint="eastAsia" w:ascii="华文中宋" w:hAnsi="华文中宋" w:eastAsia="华文中宋" w:cs="宋体"/>
                <w:bCs/>
                <w:szCs w:val="21"/>
                <w:lang w:eastAsia="zh-TW"/>
              </w:rPr>
              <w:t>夜市自理</w:t>
            </w:r>
          </w:p>
        </w:tc>
        <w:tc>
          <w:tcPr>
            <w:tcW w:w="1202" w:type="dxa"/>
            <w:vMerge w:val="continue"/>
            <w:vAlign w:val="center"/>
          </w:tcPr>
          <w:p>
            <w:pPr>
              <w:spacing w:line="300" w:lineRule="exact"/>
              <w:jc w:val="left"/>
              <w:rPr>
                <w:rFonts w:ascii="华文中宋" w:hAnsi="华文中宋" w:eastAsia="华文中宋"/>
                <w:b/>
                <w:bCs/>
                <w:color w:val="000000"/>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850"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第05天</w:t>
            </w:r>
          </w:p>
          <w:p>
            <w:pPr>
              <w:tabs>
                <w:tab w:val="left" w:pos="9000"/>
              </w:tabs>
              <w:spacing w:line="300" w:lineRule="exact"/>
              <w:jc w:val="center"/>
              <w:rPr>
                <w:rFonts w:hint="eastAsia" w:ascii="华文中宋" w:hAnsi="华文中宋" w:eastAsia="华文中宋" w:cs="Arial"/>
                <w:color w:val="000000"/>
                <w:szCs w:val="21"/>
              </w:rPr>
            </w:pPr>
          </w:p>
        </w:tc>
        <w:tc>
          <w:tcPr>
            <w:tcW w:w="8842" w:type="dxa"/>
            <w:tcBorders>
              <w:bottom w:val="single" w:color="00B0F0" w:sz="4" w:space="0"/>
            </w:tcBorders>
            <w:vAlign w:val="top"/>
          </w:tcPr>
          <w:p>
            <w:pPr>
              <w:spacing w:before="156" w:beforeLines="50" w:after="156" w:afterLines="50" w:line="280" w:lineRule="exact"/>
              <w:rPr>
                <w:rFonts w:hint="eastAsia" w:ascii="华文中宋" w:hAnsi="华文中宋" w:eastAsia="华文中宋" w:cs="宋体"/>
                <w:b/>
                <w:szCs w:val="21"/>
              </w:rPr>
            </w:pPr>
            <w:r>
              <w:rPr>
                <w:rFonts w:hint="eastAsia" w:ascii="华文中宋" w:hAnsi="华文中宋" w:eastAsia="华文中宋" w:cs="宋体"/>
                <w:b/>
                <w:szCs w:val="21"/>
              </w:rPr>
              <w:t>高雄 - 垦丁 -知本/台东</w:t>
            </w:r>
          </w:p>
          <w:p>
            <w:pPr>
              <w:tabs>
                <w:tab w:val="left" w:pos="720"/>
              </w:tabs>
              <w:spacing w:before="156" w:beforeLines="50" w:line="280" w:lineRule="exact"/>
              <w:ind w:right="-181" w:rightChars="-86"/>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【垦丁公园风景区】</w:t>
            </w:r>
            <w:r>
              <w:rPr>
                <w:rFonts w:hint="eastAsia" w:ascii="Arial" w:hAnsi="Arial" w:cs="Arial"/>
                <w:color w:val="333333"/>
                <w:sz w:val="18"/>
                <w:szCs w:val="18"/>
                <w:shd w:val="clear" w:color="auto" w:fill="FFFFFF"/>
              </w:rPr>
              <w:t>垦丁东接太平洋，西接台湾海峡，南临巴士海峡，具有多样的自然景观。</w:t>
            </w:r>
          </w:p>
          <w:p>
            <w:pPr>
              <w:tabs>
                <w:tab w:val="left" w:pos="720"/>
              </w:tabs>
              <w:spacing w:before="156" w:beforeLines="50" w:line="280" w:lineRule="exact"/>
              <w:ind w:right="-181" w:rightChars="-86"/>
              <w:jc w:val="left"/>
              <w:rPr>
                <w:rFonts w:hint="eastAsia" w:ascii="Arial" w:hAnsi="Arial" w:cs="Arial"/>
                <w:color w:val="333333"/>
                <w:sz w:val="18"/>
                <w:szCs w:val="18"/>
                <w:shd w:val="clear" w:color="auto" w:fill="FFFFFF"/>
              </w:rPr>
            </w:pPr>
            <w:r>
              <w:rPr>
                <w:rFonts w:hint="eastAsia" w:ascii="宋体" w:hAnsi="宋体" w:cs="宋体"/>
                <w:b/>
                <w:color w:val="FF0000"/>
                <w:sz w:val="18"/>
                <w:szCs w:val="18"/>
                <w:lang w:eastAsia="zh-TW"/>
              </w:rPr>
              <w:t>【猫鼻头】</w:t>
            </w:r>
            <w:r>
              <w:rPr>
                <w:rFonts w:hint="eastAsia" w:ascii="Arial" w:hAnsi="Arial" w:cs="Arial"/>
                <w:color w:val="333333"/>
                <w:sz w:val="18"/>
                <w:szCs w:val="18"/>
                <w:shd w:val="clear" w:color="auto" w:fill="FFFFFF"/>
              </w:rPr>
              <w:t>是其中的精华。</w:t>
            </w:r>
            <w:r>
              <w:rPr>
                <w:rFonts w:hint="eastAsia" w:ascii="PMingLiU" w:hAnsi="PMingLiU"/>
                <w:bCs/>
                <w:kern w:val="0"/>
                <w:szCs w:val="21"/>
              </w:rPr>
              <w:t>接着游览地处台湾最南端的</w:t>
            </w:r>
            <w:r>
              <w:rPr>
                <w:rFonts w:hint="eastAsia" w:ascii="宋体" w:hAnsi="宋体" w:cs="宋体"/>
                <w:b/>
                <w:color w:val="FF0000"/>
                <w:szCs w:val="21"/>
                <w:lang w:eastAsia="zh-TW"/>
              </w:rPr>
              <w:t>【</w:t>
            </w:r>
            <w:r>
              <w:rPr>
                <w:rFonts w:hint="eastAsia" w:ascii="PMingLiU" w:hAnsi="PMingLiU"/>
                <w:b/>
                <w:bCs/>
                <w:color w:val="FF0000"/>
                <w:kern w:val="0"/>
                <w:szCs w:val="21"/>
              </w:rPr>
              <w:t>白沙湾</w:t>
            </w:r>
            <w:r>
              <w:rPr>
                <w:rFonts w:hint="eastAsia" w:ascii="宋体" w:hAnsi="宋体" w:cs="宋体"/>
                <w:b/>
                <w:color w:val="FF0000"/>
                <w:szCs w:val="21"/>
                <w:lang w:eastAsia="zh-TW"/>
              </w:rPr>
              <w:t>】</w:t>
            </w:r>
            <w:r>
              <w:rPr>
                <w:rFonts w:hint="eastAsia" w:ascii="PMingLiU" w:hAnsi="PMingLiU"/>
                <w:bCs/>
                <w:kern w:val="0"/>
                <w:szCs w:val="21"/>
              </w:rPr>
              <w:t>沙滩自由活动</w:t>
            </w:r>
            <w:r>
              <w:rPr>
                <w:rFonts w:hint="eastAsia" w:ascii="新宋体" w:hAnsi="新宋体"/>
                <w:color w:val="000000"/>
                <w:szCs w:val="21"/>
              </w:rPr>
              <w:t>,</w:t>
            </w:r>
            <w:r>
              <w:rPr>
                <w:rFonts w:hint="eastAsia" w:ascii="Arial" w:hAnsi="Arial" w:cs="Arial"/>
                <w:color w:val="333333"/>
                <w:sz w:val="18"/>
                <w:szCs w:val="18"/>
                <w:shd w:val="clear" w:color="auto" w:fill="FFFFFF"/>
              </w:rPr>
              <w:t>结束后赴台东。</w:t>
            </w:r>
          </w:p>
          <w:p>
            <w:pPr>
              <w:widowControl/>
              <w:snapToGrid w:val="0"/>
              <w:spacing w:line="360" w:lineRule="exact"/>
              <w:jc w:val="left"/>
              <w:rPr>
                <w:rFonts w:ascii="华文中宋" w:hAnsi="华文中宋" w:eastAsia="华文中宋"/>
              </w:rPr>
            </w:pPr>
            <w:r>
              <w:rPr>
                <w:rFonts w:hint="eastAsia" w:ascii="宋体" w:hAnsi="宋体" w:cs="宋体"/>
                <w:b/>
                <w:color w:val="3399FF"/>
                <w:szCs w:val="21"/>
              </w:rPr>
              <w:t>【钻石展示中心】</w:t>
            </w:r>
            <w:r>
              <w:rPr>
                <w:rFonts w:hint="eastAsia" w:ascii="Arial" w:hAnsi="Arial" w:cs="Arial"/>
                <w:color w:val="333333"/>
                <w:sz w:val="18"/>
                <w:szCs w:val="18"/>
                <w:shd w:val="clear" w:color="auto" w:fill="FFFFFF"/>
              </w:rPr>
              <w:t>（钻石、珠宝等，约60分钟）</w:t>
            </w:r>
          </w:p>
        </w:tc>
        <w:tc>
          <w:tcPr>
            <w:tcW w:w="1202" w:type="dxa"/>
            <w:vMerge w:val="restart"/>
            <w:vAlign w:val="center"/>
          </w:tcPr>
          <w:p>
            <w:pPr>
              <w:spacing w:line="300" w:lineRule="exact"/>
              <w:jc w:val="left"/>
              <w:rPr>
                <w:rFonts w:hint="eastAsia" w:ascii="华文中宋" w:hAnsi="华文中宋" w:eastAsia="华文中宋" w:cs="宋体"/>
                <w:bCs/>
                <w:szCs w:val="21"/>
              </w:rPr>
            </w:pPr>
            <w:r>
              <w:rPr>
                <w:rFonts w:hint="eastAsia" w:ascii="华文中宋" w:hAnsi="华文中宋" w:eastAsia="华文中宋" w:cs="宋体"/>
                <w:bCs/>
                <w:szCs w:val="21"/>
              </w:rPr>
              <w:t>台湾酒店</w:t>
            </w:r>
          </w:p>
          <w:p>
            <w:pPr>
              <w:spacing w:line="300" w:lineRule="exact"/>
              <w:jc w:val="left"/>
              <w:rPr>
                <w:rFonts w:ascii="华文中宋" w:hAnsi="华文中宋" w:eastAsia="华文中宋" w:cs="Arial"/>
                <w:color w:val="000000"/>
                <w:szCs w:val="21"/>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198"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rPr>
            </w:pPr>
          </w:p>
        </w:tc>
        <w:tc>
          <w:tcPr>
            <w:tcW w:w="8842" w:type="dxa"/>
            <w:shd w:val="clear" w:color="auto" w:fill="F2DBDB"/>
            <w:vAlign w:val="center"/>
          </w:tcPr>
          <w:p>
            <w:pPr>
              <w:widowControl/>
              <w:snapToGrid w:val="0"/>
              <w:spacing w:line="300" w:lineRule="exact"/>
              <w:jc w:val="left"/>
              <w:rPr>
                <w:rFonts w:ascii="华文中宋" w:hAnsi="华文中宋" w:eastAsia="华文中宋"/>
              </w:rPr>
            </w:pPr>
            <w:r>
              <w:rPr>
                <w:rFonts w:hint="eastAsia" w:ascii="华文中宋" w:hAnsi="华文中宋" w:eastAsia="华文中宋" w:cs="宋体"/>
                <w:bCs/>
                <w:szCs w:val="21"/>
              </w:rPr>
              <w:t>早：饭店内活力早餐                      午：台湾风味                   晚：台湾风味</w:t>
            </w:r>
          </w:p>
        </w:tc>
        <w:tc>
          <w:tcPr>
            <w:tcW w:w="1202" w:type="dxa"/>
            <w:vMerge w:val="continue"/>
            <w:vAlign w:val="center"/>
          </w:tcPr>
          <w:p>
            <w:pPr>
              <w:spacing w:line="300" w:lineRule="exact"/>
              <w:jc w:val="center"/>
              <w:rPr>
                <w:rFonts w:ascii="华文中宋" w:hAnsi="华文中宋" w:eastAsia="华文中宋"/>
                <w:b/>
                <w:bCs/>
                <w:color w:val="000000"/>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765"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szCs w:val="21"/>
              </w:rPr>
            </w:pPr>
            <w:r>
              <w:rPr>
                <w:rFonts w:hint="eastAsia" w:ascii="华文中宋" w:hAnsi="华文中宋" w:eastAsia="华文中宋" w:cs="Arial"/>
                <w:color w:val="000000"/>
              </w:rPr>
              <w:t>第</w:t>
            </w:r>
            <w:r>
              <w:rPr>
                <w:rFonts w:ascii="华文中宋" w:hAnsi="华文中宋" w:eastAsia="华文中宋" w:cs="Arial"/>
                <w:color w:val="000000"/>
              </w:rPr>
              <w:t>0</w:t>
            </w:r>
            <w:r>
              <w:rPr>
                <w:rFonts w:hint="eastAsia" w:ascii="华文中宋" w:hAnsi="华文中宋" w:eastAsia="华文中宋" w:cs="Arial"/>
                <w:color w:val="000000"/>
              </w:rPr>
              <w:t>6天</w:t>
            </w:r>
          </w:p>
        </w:tc>
        <w:tc>
          <w:tcPr>
            <w:tcW w:w="8842" w:type="dxa"/>
            <w:tcBorders>
              <w:bottom w:val="single" w:color="00B0F0" w:sz="4" w:space="0"/>
            </w:tcBorders>
            <w:vAlign w:val="top"/>
          </w:tcPr>
          <w:p>
            <w:pPr>
              <w:spacing w:before="156" w:beforeLines="50" w:after="156" w:afterLines="50" w:line="280" w:lineRule="exact"/>
              <w:rPr>
                <w:rFonts w:hint="eastAsia" w:ascii="华文中宋" w:hAnsi="华文中宋" w:eastAsia="华文中宋" w:cs="宋体"/>
                <w:b/>
                <w:szCs w:val="21"/>
              </w:rPr>
            </w:pPr>
            <w:r>
              <w:rPr>
                <w:rFonts w:hint="eastAsia" w:ascii="华文中宋" w:hAnsi="华文中宋" w:eastAsia="华文中宋" w:cs="宋体"/>
                <w:b/>
                <w:szCs w:val="21"/>
              </w:rPr>
              <w:t>台东 - -花莲</w:t>
            </w:r>
          </w:p>
          <w:p>
            <w:pPr>
              <w:widowControl/>
              <w:snapToGrid w:val="0"/>
              <w:spacing w:line="300" w:lineRule="exact"/>
              <w:jc w:val="left"/>
              <w:rPr>
                <w:rFonts w:hint="eastAsia" w:ascii="华文中宋" w:hAnsi="华文中宋" w:eastAsia="华文中宋" w:cs="宋体"/>
                <w:bCs/>
                <w:szCs w:val="21"/>
              </w:rPr>
            </w:pPr>
            <w:r>
              <w:rPr>
                <w:rFonts w:hint="eastAsia" w:ascii="宋体" w:hAnsi="宋体" w:cs="宋体"/>
                <w:b/>
                <w:color w:val="FF0000"/>
                <w:szCs w:val="21"/>
                <w:lang w:eastAsia="zh-TW"/>
              </w:rPr>
              <w:t>【花东海岸公路】</w:t>
            </w:r>
            <w:r>
              <w:rPr>
                <w:rFonts w:hint="eastAsia" w:ascii="Arial" w:hAnsi="Arial" w:cs="Arial"/>
                <w:color w:val="333333"/>
                <w:sz w:val="18"/>
                <w:szCs w:val="18"/>
                <w:shd w:val="clear" w:color="auto" w:fill="FFFFFF"/>
              </w:rPr>
              <w:t>欣赏太平洋的海岸奇景；</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【水往上流】</w:t>
            </w:r>
            <w:r>
              <w:rPr>
                <w:rFonts w:hint="eastAsia" w:ascii="Arial" w:hAnsi="Arial" w:cs="Arial"/>
                <w:color w:val="333333"/>
                <w:sz w:val="18"/>
                <w:szCs w:val="18"/>
                <w:shd w:val="clear" w:color="auto" w:fill="FFFFFF"/>
              </w:rPr>
              <w:t>途经遠眺三仙台。</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[北回归线]</w:t>
            </w:r>
            <w:r>
              <w:rPr>
                <w:rFonts w:hint="eastAsia" w:ascii="Arial" w:hAnsi="Arial" w:cs="Arial"/>
                <w:sz w:val="18"/>
                <w:szCs w:val="18"/>
                <w:shd w:val="clear" w:color="auto" w:fill="FFFFFF"/>
              </w:rPr>
              <w:t>前往北回归线 标</w:t>
            </w:r>
            <w:r>
              <w:rPr>
                <w:rFonts w:hint="eastAsia" w:ascii="Arial" w:hAnsi="Arial" w:cs="Arial"/>
                <w:color w:val="333333"/>
                <w:sz w:val="18"/>
                <w:szCs w:val="18"/>
                <w:shd w:val="clear" w:color="auto" w:fill="FFFFFF"/>
              </w:rPr>
              <w:t>志处拍照留念；</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【七星潭】</w:t>
            </w:r>
            <w:r>
              <w:rPr>
                <w:rFonts w:hint="eastAsia" w:ascii="Arial" w:hAnsi="Arial" w:cs="Arial"/>
                <w:color w:val="333333"/>
                <w:sz w:val="18"/>
                <w:szCs w:val="18"/>
                <w:shd w:val="clear" w:color="auto" w:fill="FFFFFF"/>
              </w:rPr>
              <w:t>游玩，游览这个突出于美仑鼻一侧的海湾，远眺清水断崖，享誉花莲县最佳风景区，在这里，您可以骑着烂漫洒脱的自行车畅游到底；</w:t>
            </w:r>
          </w:p>
          <w:p>
            <w:pPr>
              <w:widowControl/>
              <w:snapToGrid w:val="0"/>
              <w:spacing w:line="30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【太鲁阁公园】</w:t>
            </w:r>
            <w:r>
              <w:rPr>
                <w:rFonts w:hint="eastAsia" w:ascii="Arial" w:hAnsi="Arial" w:cs="Arial"/>
                <w:color w:val="333333"/>
                <w:sz w:val="18"/>
                <w:szCs w:val="18"/>
                <w:shd w:val="clear" w:color="auto" w:fill="FFFFFF"/>
              </w:rPr>
              <w:t>长春祠、九曲洞，它为中横公路的一大奇观，每令中外游客叹为观止；</w:t>
            </w:r>
          </w:p>
          <w:p>
            <w:pPr>
              <w:spacing w:line="360" w:lineRule="exact"/>
              <w:rPr>
                <w:rFonts w:ascii="华文中宋" w:hAnsi="华文中宋" w:eastAsia="华文中宋"/>
                <w:color w:val="000000"/>
              </w:rPr>
            </w:pPr>
            <w:r>
              <w:rPr>
                <w:rFonts w:hint="eastAsia" w:ascii="宋体" w:hAnsi="宋体" w:cs="宋体"/>
                <w:b/>
                <w:bCs/>
                <w:color w:val="3399FF"/>
                <w:szCs w:val="21"/>
                <w:lang w:eastAsia="zh-TW"/>
              </w:rPr>
              <w:t>【珊瑚博物馆】</w:t>
            </w:r>
            <w:r>
              <w:rPr>
                <w:rFonts w:hint="eastAsia" w:ascii="Arial" w:hAnsi="Arial" w:cs="Arial"/>
                <w:color w:val="333333"/>
                <w:sz w:val="18"/>
                <w:szCs w:val="18"/>
                <w:shd w:val="clear" w:color="auto" w:fill="FFFFFF"/>
              </w:rPr>
              <w:t>（宝石红珊瑚制品、玛瑙吊坠、项链等，约60分钟）</w:t>
            </w:r>
          </w:p>
        </w:tc>
        <w:tc>
          <w:tcPr>
            <w:tcW w:w="1202" w:type="dxa"/>
            <w:vMerge w:val="restart"/>
            <w:vAlign w:val="center"/>
          </w:tcPr>
          <w:p>
            <w:pPr>
              <w:spacing w:line="300" w:lineRule="exact"/>
              <w:jc w:val="left"/>
              <w:rPr>
                <w:rFonts w:ascii="华文中宋" w:hAnsi="华文中宋" w:eastAsia="华文中宋"/>
                <w:color w:val="000000"/>
              </w:rPr>
            </w:pPr>
            <w:r>
              <w:rPr>
                <w:rFonts w:hint="eastAsia" w:ascii="华文中宋" w:hAnsi="华文中宋" w:eastAsia="华文中宋"/>
                <w:color w:val="000000"/>
                <w:szCs w:val="21"/>
              </w:rPr>
              <w:t>台湾酒店</w:t>
            </w:r>
          </w:p>
          <w:p>
            <w:pPr>
              <w:spacing w:line="300" w:lineRule="exact"/>
              <w:rPr>
                <w:rFonts w:ascii="华文中宋" w:hAnsi="华文中宋" w:eastAsia="华文中宋"/>
                <w:b/>
                <w:color w:val="000000"/>
              </w:rPr>
            </w:pPr>
          </w:p>
          <w:p>
            <w:pPr>
              <w:spacing w:line="300" w:lineRule="exact"/>
              <w:jc w:val="center"/>
              <w:rPr>
                <w:rFonts w:ascii="华文中宋" w:hAnsi="华文中宋" w:eastAsia="华文中宋" w:cs="Arial"/>
                <w:color w:val="000000"/>
                <w:szCs w:val="21"/>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50"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shd w:val="clear" w:color="auto" w:fill="FFFF66"/>
              </w:rPr>
            </w:pPr>
          </w:p>
        </w:tc>
        <w:tc>
          <w:tcPr>
            <w:tcW w:w="8842" w:type="dxa"/>
            <w:shd w:val="clear" w:color="auto" w:fill="F2DBDB"/>
            <w:vAlign w:val="top"/>
          </w:tcPr>
          <w:p>
            <w:pPr>
              <w:widowControl/>
              <w:snapToGrid w:val="0"/>
              <w:spacing w:line="300" w:lineRule="exact"/>
              <w:jc w:val="left"/>
              <w:rPr>
                <w:rFonts w:ascii="华文中宋" w:hAnsi="华文中宋" w:eastAsia="华文中宋"/>
                <w:shd w:val="clear" w:color="auto" w:fill="FFFF66"/>
              </w:rPr>
            </w:pPr>
            <w:r>
              <w:rPr>
                <w:rFonts w:hint="eastAsia" w:ascii="华文中宋" w:hAnsi="华文中宋" w:eastAsia="华文中宋" w:cs="宋体"/>
                <w:bCs/>
                <w:szCs w:val="21"/>
              </w:rPr>
              <w:t>早：饭店内活力早餐                     午：台湾风味                   晚：台湾风味</w:t>
            </w:r>
          </w:p>
        </w:tc>
        <w:tc>
          <w:tcPr>
            <w:tcW w:w="1202" w:type="dxa"/>
            <w:vMerge w:val="continue"/>
            <w:vAlign w:val="center"/>
          </w:tcPr>
          <w:p>
            <w:pPr>
              <w:spacing w:line="300" w:lineRule="exact"/>
              <w:rPr>
                <w:rFonts w:ascii="华文中宋" w:hAnsi="华文中宋" w:eastAsia="华文中宋"/>
                <w:b/>
                <w:color w:val="000000"/>
                <w:shd w:val="clear" w:color="auto" w:fill="FFFF66"/>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424"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rPr>
            </w:pPr>
            <w:r>
              <w:rPr>
                <w:rFonts w:hint="eastAsia" w:ascii="华文中宋" w:hAnsi="华文中宋" w:eastAsia="华文中宋" w:cs="Arial"/>
                <w:color w:val="000000"/>
              </w:rPr>
              <w:t>第07天</w:t>
            </w:r>
          </w:p>
          <w:p>
            <w:pPr>
              <w:tabs>
                <w:tab w:val="left" w:pos="9000"/>
              </w:tabs>
              <w:spacing w:line="300" w:lineRule="exact"/>
              <w:jc w:val="center"/>
              <w:rPr>
                <w:rFonts w:hint="eastAsia" w:ascii="华文中宋" w:hAnsi="华文中宋" w:eastAsia="华文中宋" w:cs="Arial"/>
                <w:color w:val="000000"/>
                <w:szCs w:val="21"/>
              </w:rPr>
            </w:pPr>
          </w:p>
        </w:tc>
        <w:tc>
          <w:tcPr>
            <w:tcW w:w="8842" w:type="dxa"/>
            <w:tcBorders>
              <w:bottom w:val="single" w:color="00B0F0" w:sz="4" w:space="0"/>
            </w:tcBorders>
            <w:vAlign w:val="top"/>
          </w:tcPr>
          <w:p>
            <w:pPr>
              <w:spacing w:before="156" w:beforeLines="50" w:after="156" w:afterLines="50" w:line="280" w:lineRule="exact"/>
              <w:rPr>
                <w:rFonts w:hint="eastAsia" w:ascii="华文中宋" w:hAnsi="华文中宋" w:eastAsia="华文中宋" w:cs="宋体"/>
                <w:b/>
                <w:szCs w:val="21"/>
              </w:rPr>
            </w:pPr>
            <w:r>
              <w:rPr>
                <w:rFonts w:hint="eastAsia" w:ascii="华文中宋" w:hAnsi="华文中宋" w:eastAsia="华文中宋" w:cs="宋体"/>
                <w:b/>
                <w:szCs w:val="21"/>
              </w:rPr>
              <w:t>花莲-宜兰- 台北</w:t>
            </w:r>
          </w:p>
          <w:p>
            <w:pPr>
              <w:spacing w:line="300" w:lineRule="exact"/>
              <w:rPr>
                <w:rFonts w:hint="eastAsia" w:ascii="华文中宋" w:hAnsi="华文中宋" w:eastAsia="华文中宋" w:cs="宋体"/>
                <w:bCs/>
                <w:szCs w:val="21"/>
              </w:rPr>
            </w:pPr>
            <w:r>
              <w:rPr>
                <w:rFonts w:hint="eastAsia" w:ascii="宋体" w:hAnsi="宋体" w:cs="宋体"/>
                <w:b/>
                <w:color w:val="FF0000"/>
                <w:szCs w:val="21"/>
                <w:lang w:eastAsia="zh-TW"/>
              </w:rPr>
              <w:t>【雪山隧道】</w:t>
            </w:r>
            <w:r>
              <w:rPr>
                <w:rFonts w:hint="eastAsia" w:ascii="Arial" w:hAnsi="Arial" w:cs="Arial"/>
                <w:color w:val="333333"/>
                <w:sz w:val="18"/>
                <w:szCs w:val="18"/>
                <w:shd w:val="clear" w:color="auto" w:fill="FFFFFF"/>
              </w:rPr>
              <w:t>台湾最长隧道；</w:t>
            </w:r>
          </w:p>
          <w:p>
            <w:pPr>
              <w:spacing w:line="300" w:lineRule="exact"/>
              <w:rPr>
                <w:rFonts w:hint="eastAsia" w:ascii="宋体" w:hAnsi="宋体" w:eastAsia="宋体" w:cs="宋体"/>
                <w:color w:val="auto"/>
                <w:sz w:val="18"/>
                <w:szCs w:val="18"/>
                <w:shd w:val="clear" w:color="auto" w:fill="FFFFFF"/>
              </w:rPr>
            </w:pPr>
            <w:r>
              <w:rPr>
                <w:rFonts w:hint="eastAsia" w:ascii="宋体" w:hAnsi="宋体" w:cs="宋体"/>
                <w:b/>
                <w:color w:val="FF0000"/>
                <w:szCs w:val="21"/>
                <w:lang w:eastAsia="zh-TW"/>
              </w:rPr>
              <w:t>【</w:t>
            </w:r>
            <w:r>
              <w:rPr>
                <w:rFonts w:hint="eastAsia" w:ascii="宋体" w:hAnsi="宋体" w:cs="宋体"/>
                <w:b/>
                <w:color w:val="FF0000"/>
                <w:szCs w:val="21"/>
                <w:lang w:eastAsia="zh-CN"/>
              </w:rPr>
              <w:t>九份老街</w:t>
            </w:r>
            <w:r>
              <w:rPr>
                <w:rFonts w:hint="eastAsia" w:ascii="宋体" w:hAnsi="宋体" w:cs="宋体"/>
                <w:b/>
                <w:color w:val="FF0000"/>
                <w:szCs w:val="21"/>
                <w:lang w:eastAsia="zh-TW"/>
              </w:rPr>
              <w:t>】</w:t>
            </w:r>
            <w:r>
              <w:rPr>
                <w:rFonts w:hint="eastAsia" w:ascii="Arial" w:hAnsi="Arial" w:cs="Arial"/>
                <w:color w:val="333333"/>
                <w:sz w:val="18"/>
                <w:szCs w:val="18"/>
                <w:shd w:val="clear" w:color="auto" w:fill="FFFFFF"/>
              </w:rPr>
              <w:t>由于九份依旧保留着日治时代的旧式建筑，其主要的景观聚集在基山街，是九份最热闹的街道，小吃芋仔番薯、九份第一家茶坊以及九份文史工作室都设置于此，还有观景台可以看九份的海景；竖崎路是特殊的“丰”字道路，为九份的直向道路，绝无仅有的阶梯路上有许多观景茶馆；轻便路上则是有许多九份民宿与九份金矿城怀旧壁画</w:t>
            </w:r>
            <w:r>
              <w:rPr>
                <w:rFonts w:hint="eastAsia" w:ascii="Arial" w:hAnsi="Arial" w:cs="Arial"/>
                <w:color w:val="333333"/>
                <w:sz w:val="18"/>
                <w:szCs w:val="18"/>
                <w:shd w:val="clear" w:color="auto" w:fill="FFFFFF"/>
                <w:lang w:eastAsia="zh-CN"/>
              </w:rPr>
              <w:t>。</w:t>
            </w:r>
          </w:p>
          <w:p>
            <w:pPr>
              <w:widowControl/>
              <w:snapToGrid w:val="0"/>
              <w:spacing w:line="360" w:lineRule="exact"/>
              <w:jc w:val="left"/>
              <w:rPr>
                <w:rFonts w:hint="eastAsia" w:ascii="Arial" w:hAnsi="Arial" w:cs="Arial"/>
                <w:color w:val="333333"/>
                <w:sz w:val="18"/>
                <w:szCs w:val="18"/>
                <w:shd w:val="clear" w:color="auto" w:fill="FFFFFF"/>
              </w:rPr>
            </w:pPr>
            <w:r>
              <w:rPr>
                <w:rFonts w:hint="eastAsia" w:ascii="宋体" w:hAnsi="宋体" w:cs="宋体"/>
                <w:b/>
                <w:color w:val="FF0000"/>
                <w:szCs w:val="21"/>
                <w:lang w:eastAsia="zh-TW"/>
              </w:rPr>
              <w:t>【士林官邸】</w:t>
            </w:r>
            <w:r>
              <w:rPr>
                <w:rFonts w:hint="eastAsia" w:ascii="Arial" w:hAnsi="Arial" w:cs="Arial"/>
                <w:color w:val="333333"/>
                <w:sz w:val="18"/>
                <w:szCs w:val="18"/>
                <w:shd w:val="clear" w:color="auto" w:fill="FFFFFF"/>
              </w:rPr>
              <w:t>早期属日本占领时代总督府园艺所用地，</w:t>
            </w:r>
            <w:bookmarkStart w:id="1" w:name="ref_[1]_952430"/>
            <w:r>
              <w:rPr>
                <w:rFonts w:hint="eastAsia" w:ascii="Arial" w:hAnsi="Arial" w:cs="Arial"/>
                <w:color w:val="333333"/>
                <w:sz w:val="18"/>
                <w:szCs w:val="18"/>
                <w:shd w:val="clear" w:color="auto" w:fill="FFFFFF"/>
              </w:rPr>
              <w:t> </w:t>
            </w:r>
            <w:bookmarkEnd w:id="1"/>
            <w:r>
              <w:rPr>
                <w:rFonts w:hint="eastAsia" w:ascii="Arial" w:hAnsi="Arial" w:cs="Arial"/>
                <w:color w:val="333333"/>
                <w:sz w:val="18"/>
                <w:szCs w:val="18"/>
                <w:shd w:val="clear" w:color="auto" w:fill="FFFFFF"/>
              </w:rPr>
              <w:t>后来成为</w:t>
            </w:r>
            <w:r>
              <w:rPr>
                <w:rFonts w:hint="eastAsia" w:ascii="Arial" w:hAnsi="Arial" w:cs="Arial"/>
                <w:color w:val="333333"/>
                <w:sz w:val="18"/>
                <w:szCs w:val="18"/>
                <w:shd w:val="clear" w:color="auto" w:fill="FFFFFF"/>
              </w:rPr>
              <w:fldChar w:fldCharType="begin"/>
            </w:r>
            <w:r>
              <w:rPr>
                <w:rFonts w:hint="eastAsia" w:ascii="Arial" w:hAnsi="Arial" w:cs="Arial"/>
                <w:color w:val="333333"/>
                <w:sz w:val="18"/>
                <w:szCs w:val="18"/>
                <w:shd w:val="clear" w:color="auto" w:fill="FFFFFF"/>
              </w:rPr>
              <w:instrText xml:space="preserve"> HYPERLINK "http://baike.baidu.com/view/5973.htm" \t "_blank" </w:instrText>
            </w:r>
            <w:r>
              <w:rPr>
                <w:rFonts w:hint="eastAsia" w:ascii="Arial" w:hAnsi="Arial" w:cs="Arial"/>
                <w:color w:val="333333"/>
                <w:sz w:val="18"/>
                <w:szCs w:val="18"/>
                <w:shd w:val="clear" w:color="auto" w:fill="FFFFFF"/>
              </w:rPr>
              <w:fldChar w:fldCharType="separate"/>
            </w:r>
            <w:r>
              <w:rPr>
                <w:rFonts w:hint="eastAsia" w:ascii="Arial" w:hAnsi="Arial" w:cs="Arial"/>
                <w:color w:val="333333"/>
                <w:sz w:val="18"/>
                <w:szCs w:val="18"/>
                <w:shd w:val="clear" w:color="auto" w:fill="FFFFFF"/>
              </w:rPr>
              <w:t>蒋介石</w:t>
            </w:r>
            <w:r>
              <w:rPr>
                <w:rFonts w:hint="eastAsia" w:ascii="Arial" w:hAnsi="Arial" w:cs="Arial"/>
                <w:color w:val="333333"/>
                <w:sz w:val="18"/>
                <w:szCs w:val="18"/>
                <w:shd w:val="clear" w:color="auto" w:fill="FFFFFF"/>
              </w:rPr>
              <w:fldChar w:fldCharType="end"/>
            </w:r>
            <w:r>
              <w:rPr>
                <w:rFonts w:hint="eastAsia" w:ascii="Arial" w:hAnsi="Arial" w:cs="Arial"/>
                <w:color w:val="333333"/>
                <w:sz w:val="18"/>
                <w:szCs w:val="18"/>
                <w:shd w:val="clear" w:color="auto" w:fill="FFFFFF"/>
              </w:rPr>
              <w:t>在台湾的住处，也是第一座</w:t>
            </w:r>
            <w:r>
              <w:rPr>
                <w:rFonts w:hint="eastAsia" w:ascii="Arial" w:hAnsi="Arial" w:cs="Arial"/>
                <w:color w:val="333333"/>
                <w:sz w:val="18"/>
                <w:szCs w:val="18"/>
                <w:shd w:val="clear" w:color="auto" w:fill="FFFFFF"/>
              </w:rPr>
              <w:fldChar w:fldCharType="begin"/>
            </w:r>
            <w:r>
              <w:rPr>
                <w:rFonts w:hint="eastAsia" w:ascii="Arial" w:hAnsi="Arial" w:cs="Arial"/>
                <w:color w:val="333333"/>
                <w:sz w:val="18"/>
                <w:szCs w:val="18"/>
                <w:shd w:val="clear" w:color="auto" w:fill="FFFFFF"/>
              </w:rPr>
              <w:instrText xml:space="preserve"> HYPERLINK "http://baike.baidu.com/view/2378979.htm" \t "_blank" </w:instrText>
            </w:r>
            <w:r>
              <w:rPr>
                <w:rFonts w:hint="eastAsia" w:ascii="Arial" w:hAnsi="Arial" w:cs="Arial"/>
                <w:color w:val="333333"/>
                <w:sz w:val="18"/>
                <w:szCs w:val="18"/>
                <w:shd w:val="clear" w:color="auto" w:fill="FFFFFF"/>
              </w:rPr>
              <w:fldChar w:fldCharType="separate"/>
            </w:r>
            <w:r>
              <w:rPr>
                <w:rFonts w:hint="eastAsia" w:ascii="Arial" w:hAnsi="Arial" w:cs="Arial"/>
                <w:color w:val="333333"/>
                <w:sz w:val="18"/>
                <w:szCs w:val="18"/>
                <w:shd w:val="clear" w:color="auto" w:fill="FFFFFF"/>
              </w:rPr>
              <w:t>生态公园</w:t>
            </w:r>
            <w:r>
              <w:rPr>
                <w:rFonts w:hint="eastAsia" w:ascii="Arial" w:hAnsi="Arial" w:cs="Arial"/>
                <w:color w:val="333333"/>
                <w:sz w:val="18"/>
                <w:szCs w:val="18"/>
                <w:shd w:val="clear" w:color="auto" w:fill="FFFFFF"/>
              </w:rPr>
              <w:fldChar w:fldCharType="end"/>
            </w:r>
            <w:r>
              <w:rPr>
                <w:rFonts w:hint="eastAsia" w:ascii="Arial" w:hAnsi="Arial" w:cs="Arial"/>
                <w:color w:val="333333"/>
                <w:sz w:val="18"/>
                <w:szCs w:val="18"/>
                <w:shd w:val="clear" w:color="auto" w:fill="FFFFFF"/>
              </w:rPr>
              <w:t>；</w:t>
            </w:r>
          </w:p>
          <w:p>
            <w:pPr>
              <w:widowControl/>
              <w:snapToGrid w:val="0"/>
              <w:spacing w:line="360" w:lineRule="exact"/>
              <w:jc w:val="left"/>
              <w:rPr>
                <w:rFonts w:hint="eastAsia" w:ascii="Arial" w:hAnsi="Arial" w:cs="Arial"/>
                <w:color w:val="333333"/>
                <w:sz w:val="18"/>
                <w:szCs w:val="18"/>
                <w:shd w:val="clear" w:color="auto" w:fill="FFFFFF"/>
              </w:rPr>
            </w:pPr>
            <w:r>
              <w:rPr>
                <w:rFonts w:hint="eastAsia" w:ascii="宋体" w:hAnsi="宋体" w:cs="宋体"/>
                <w:b/>
                <w:color w:val="3399FF"/>
                <w:szCs w:val="21"/>
              </w:rPr>
              <w:t>【大理石博物馆】</w:t>
            </w:r>
            <w:r>
              <w:rPr>
                <w:rFonts w:hint="eastAsia" w:ascii="Arial" w:hAnsi="Arial" w:cs="Arial"/>
                <w:color w:val="333333"/>
                <w:sz w:val="18"/>
                <w:szCs w:val="18"/>
                <w:shd w:val="clear" w:color="auto" w:fill="FFFFFF"/>
              </w:rPr>
              <w:t>（猫眼(台湾玉)、玫瑰石、大理石、蛇纹石、玛瑙、蓝宝石(蓝玉脊)等约60分钟）</w:t>
            </w:r>
          </w:p>
          <w:p>
            <w:pPr>
              <w:widowControl/>
              <w:snapToGrid w:val="0"/>
              <w:spacing w:line="360" w:lineRule="exact"/>
              <w:jc w:val="left"/>
              <w:rPr>
                <w:rFonts w:hint="eastAsia" w:ascii="Arial" w:hAnsi="Arial" w:cs="Arial"/>
                <w:color w:val="333333"/>
                <w:sz w:val="18"/>
                <w:szCs w:val="18"/>
                <w:shd w:val="clear" w:color="auto" w:fill="FFFFFF"/>
              </w:rPr>
            </w:pPr>
            <w:r>
              <w:rPr>
                <w:rFonts w:hint="eastAsia" w:ascii="宋体" w:hAnsi="宋体" w:cs="宋体"/>
                <w:b/>
                <w:color w:val="3399FF"/>
                <w:szCs w:val="21"/>
              </w:rPr>
              <w:t>【精品店】</w:t>
            </w:r>
            <w:r>
              <w:rPr>
                <w:rFonts w:hint="eastAsia" w:ascii="Arial" w:hAnsi="Arial" w:cs="Arial"/>
                <w:color w:val="333333"/>
                <w:sz w:val="18"/>
                <w:szCs w:val="18"/>
                <w:shd w:val="clear" w:color="auto" w:fill="FFFFFF"/>
              </w:rPr>
              <w:t>（世界级名表为国际级钟表、首饰，水晶饰品、钛锗手链、琥珀、美妆品、食品等约60分钟）</w:t>
            </w:r>
          </w:p>
          <w:p>
            <w:pPr>
              <w:widowControl/>
              <w:snapToGrid w:val="0"/>
              <w:spacing w:line="360" w:lineRule="exact"/>
              <w:jc w:val="left"/>
              <w:rPr>
                <w:rFonts w:hint="eastAsia" w:ascii="华文中宋" w:hAnsi="华文中宋" w:eastAsia="华文中宋" w:cs="宋体"/>
                <w:bCs/>
                <w:szCs w:val="21"/>
              </w:rPr>
            </w:pPr>
            <w:r>
              <w:rPr>
                <w:rFonts w:hint="eastAsia" w:ascii="宋体" w:hAnsi="宋体" w:cs="宋体"/>
                <w:b/>
                <w:color w:val="3399FF"/>
                <w:szCs w:val="21"/>
              </w:rPr>
              <w:t>【土特产】</w:t>
            </w:r>
            <w:r>
              <w:rPr>
                <w:rFonts w:hint="eastAsia" w:ascii="Arial" w:hAnsi="Arial" w:cs="Arial"/>
                <w:color w:val="333333"/>
                <w:sz w:val="18"/>
                <w:szCs w:val="18"/>
                <w:shd w:val="clear" w:color="auto" w:fill="FFFFFF"/>
              </w:rPr>
              <w:t>（凤梨酥.太阳饼、花生糖、核桃糕、芒果干、手工牛轧糖、各式手工麻糬、约60分钟）</w:t>
            </w:r>
          </w:p>
        </w:tc>
        <w:tc>
          <w:tcPr>
            <w:tcW w:w="1202" w:type="dxa"/>
            <w:vMerge w:val="restart"/>
            <w:vAlign w:val="center"/>
          </w:tcPr>
          <w:p>
            <w:pPr>
              <w:spacing w:line="300" w:lineRule="exact"/>
              <w:jc w:val="left"/>
              <w:rPr>
                <w:rFonts w:ascii="华文中宋" w:hAnsi="华文中宋" w:eastAsia="华文中宋"/>
                <w:color w:val="000000"/>
              </w:rPr>
            </w:pPr>
            <w:r>
              <w:rPr>
                <w:rFonts w:hint="eastAsia" w:ascii="华文中宋" w:hAnsi="华文中宋" w:eastAsia="华文中宋"/>
                <w:color w:val="000000"/>
                <w:szCs w:val="21"/>
              </w:rPr>
              <w:t>台湾酒店</w:t>
            </w:r>
          </w:p>
          <w:p>
            <w:pPr>
              <w:spacing w:line="300" w:lineRule="exact"/>
              <w:jc w:val="left"/>
              <w:rPr>
                <w:rFonts w:ascii="华文中宋" w:hAnsi="华文中宋" w:eastAsia="华文中宋" w:cs="Arial"/>
                <w:color w:val="000000"/>
                <w:szCs w:val="21"/>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311"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rPr>
            </w:pPr>
          </w:p>
        </w:tc>
        <w:tc>
          <w:tcPr>
            <w:tcW w:w="8842" w:type="dxa"/>
            <w:shd w:val="clear" w:color="auto" w:fill="F2DBDB"/>
            <w:vAlign w:val="center"/>
          </w:tcPr>
          <w:p>
            <w:pPr>
              <w:widowControl/>
              <w:snapToGrid w:val="0"/>
              <w:spacing w:line="300" w:lineRule="exact"/>
              <w:jc w:val="left"/>
              <w:rPr>
                <w:rFonts w:ascii="华文中宋" w:hAnsi="华文中宋" w:eastAsia="华文中宋"/>
              </w:rPr>
            </w:pPr>
            <w:r>
              <w:rPr>
                <w:rFonts w:hint="eastAsia" w:ascii="华文中宋" w:hAnsi="华文中宋" w:eastAsia="华文中宋" w:cs="宋体"/>
                <w:bCs/>
                <w:szCs w:val="21"/>
              </w:rPr>
              <w:t>早：饭店内活力早餐                      午：台湾风味                   晚：台湾烤肉</w:t>
            </w:r>
          </w:p>
        </w:tc>
        <w:tc>
          <w:tcPr>
            <w:tcW w:w="1202" w:type="dxa"/>
            <w:vMerge w:val="continue"/>
            <w:vAlign w:val="center"/>
          </w:tcPr>
          <w:p>
            <w:pPr>
              <w:spacing w:line="300" w:lineRule="exact"/>
              <w:jc w:val="center"/>
              <w:rPr>
                <w:rFonts w:ascii="华文中宋" w:hAnsi="华文中宋" w:eastAsia="华文中宋"/>
                <w:b/>
                <w:bCs/>
                <w:color w:val="000000"/>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1439" w:hRule="atLeast"/>
          <w:jc w:val="center"/>
        </w:trPr>
        <w:tc>
          <w:tcPr>
            <w:tcW w:w="993" w:type="dxa"/>
            <w:vMerge w:val="restart"/>
            <w:vAlign w:val="center"/>
          </w:tcPr>
          <w:p>
            <w:pPr>
              <w:tabs>
                <w:tab w:val="left" w:pos="9000"/>
              </w:tabs>
              <w:spacing w:line="300" w:lineRule="exact"/>
              <w:jc w:val="center"/>
              <w:rPr>
                <w:rFonts w:ascii="华文中宋" w:hAnsi="华文中宋" w:eastAsia="华文中宋" w:cs="Arial"/>
                <w:color w:val="000000"/>
                <w:szCs w:val="21"/>
              </w:rPr>
            </w:pPr>
            <w:r>
              <w:rPr>
                <w:rFonts w:hint="eastAsia" w:ascii="华文中宋" w:hAnsi="华文中宋" w:eastAsia="华文中宋" w:cs="Arial"/>
                <w:color w:val="000000"/>
              </w:rPr>
              <w:t>第</w:t>
            </w:r>
            <w:r>
              <w:rPr>
                <w:rFonts w:ascii="华文中宋" w:hAnsi="华文中宋" w:eastAsia="华文中宋" w:cs="Arial"/>
                <w:color w:val="000000"/>
              </w:rPr>
              <w:t>0</w:t>
            </w:r>
            <w:r>
              <w:rPr>
                <w:rFonts w:hint="eastAsia" w:ascii="华文中宋" w:hAnsi="华文中宋" w:eastAsia="华文中宋" w:cs="Arial"/>
                <w:color w:val="000000"/>
              </w:rPr>
              <w:t>8天</w:t>
            </w:r>
          </w:p>
        </w:tc>
        <w:tc>
          <w:tcPr>
            <w:tcW w:w="8842" w:type="dxa"/>
            <w:tcBorders>
              <w:bottom w:val="single" w:color="00B0F0" w:sz="4" w:space="0"/>
            </w:tcBorders>
            <w:vAlign w:val="top"/>
          </w:tcPr>
          <w:p>
            <w:pPr>
              <w:spacing w:before="156" w:beforeLines="50" w:after="156" w:afterLines="50" w:line="280" w:lineRule="exact"/>
              <w:rPr>
                <w:rFonts w:hint="eastAsia" w:ascii="华文中宋" w:hAnsi="华文中宋" w:eastAsia="华文中宋" w:cs="宋体"/>
                <w:b/>
                <w:szCs w:val="21"/>
              </w:rPr>
            </w:pPr>
            <w:r>
              <w:rPr>
                <w:rFonts w:hint="eastAsia" w:ascii="华文中宋" w:hAnsi="华文中宋" w:eastAsia="华文中宋" w:cs="宋体"/>
                <w:b/>
                <w:szCs w:val="21"/>
              </w:rPr>
              <w:t>台北机场</w:t>
            </w:r>
            <w:r>
              <w:rPr>
                <w:rFonts w:hint="eastAsia" w:ascii="华文中宋" w:hAnsi="华文中宋" w:eastAsia="华文中宋" w:cs="宋体"/>
                <w:b/>
                <w:szCs w:val="21"/>
                <w:lang w:eastAsia="zh-TW"/>
              </w:rPr>
              <w:object>
                <v:shape id="_x0000_i1026" o:spt="75" type="#_x0000_t75" style="height:18.7pt;width:22.5pt;" o:ole="t" filled="f" stroked="f" coordsize="21600,21600">
                  <v:path/>
                  <v:fill on="f" focussize="0,0"/>
                  <v:stroke on="f"/>
                  <v:imagedata r:id="rId9" o:title=""/>
                  <o:lock v:ext="edit" grouping="f" rotation="f" text="f" aspectratio="t"/>
                  <w10:wrap type="none"/>
                  <w10:anchorlock/>
                </v:shape>
                <o:OLEObject Type="Embed" ProgID="Word.Picture.8" ShapeID="_x0000_i1026" DrawAspect="Content" ObjectID="_1468075726" r:id="rId11">
                  <o:LockedField>false</o:LockedField>
                </o:OLEObject>
              </w:object>
            </w:r>
            <w:r>
              <w:rPr>
                <w:rFonts w:hint="eastAsia" w:ascii="华文中宋" w:hAnsi="华文中宋" w:eastAsia="华文中宋" w:cs="宋体"/>
                <w:b/>
                <w:szCs w:val="21"/>
              </w:rPr>
              <w:t>金门</w:t>
            </w:r>
            <w:r>
              <w:rPr>
                <w:rFonts w:hint="eastAsia" w:ascii="华文中宋" w:hAnsi="华文中宋" w:eastAsia="华文中宋" w:cs="宋体"/>
                <w:b/>
                <w:szCs w:val="21"/>
              </w:rPr>
              <w:drawing>
                <wp:inline distT="0" distB="0" distL="114300" distR="114300">
                  <wp:extent cx="343535" cy="200660"/>
                  <wp:effectExtent l="0" t="0" r="18415" b="8890"/>
                  <wp:docPr id="2" name="图片 5" descr="MC900287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MC900287491[1]"/>
                          <pic:cNvPicPr>
                            <a:picLocks noChangeAspect="1"/>
                          </pic:cNvPicPr>
                        </pic:nvPicPr>
                        <pic:blipFill>
                          <a:blip r:embed="rId7"/>
                          <a:stretch>
                            <a:fillRect/>
                          </a:stretch>
                        </pic:blipFill>
                        <pic:spPr>
                          <a:xfrm>
                            <a:off x="0" y="0"/>
                            <a:ext cx="343535" cy="200660"/>
                          </a:xfrm>
                          <a:prstGeom prst="rect">
                            <a:avLst/>
                          </a:prstGeom>
                          <a:noFill/>
                          <a:ln w="9525">
                            <a:noFill/>
                          </a:ln>
                        </pic:spPr>
                      </pic:pic>
                    </a:graphicData>
                  </a:graphic>
                </wp:inline>
              </w:drawing>
            </w:r>
            <w:r>
              <w:rPr>
                <w:rFonts w:hint="eastAsia" w:ascii="华文中宋" w:hAnsi="华文中宋" w:eastAsia="华文中宋" w:cs="宋体"/>
                <w:b/>
                <w:szCs w:val="21"/>
              </w:rPr>
              <w:t>厦门</w:t>
            </w:r>
            <w:r>
              <w:rPr>
                <w:rFonts w:hint="eastAsia" w:ascii="华文中宋" w:hAnsi="华文中宋" w:eastAsia="华文中宋" w:cs="宋体"/>
                <w:b/>
                <w:szCs w:val="21"/>
                <w:lang w:val="en-US" w:eastAsia="zh-CN"/>
              </w:rPr>
              <w:t>-赣州</w:t>
            </w:r>
          </w:p>
          <w:p>
            <w:pPr>
              <w:spacing w:before="156" w:beforeLines="50" w:after="156" w:afterLines="50" w:line="280" w:lineRule="exact"/>
              <w:rPr>
                <w:rFonts w:hint="eastAsia" w:ascii="华文中宋" w:hAnsi="华文中宋" w:eastAsia="华文中宋" w:cs="宋体"/>
                <w:bCs/>
                <w:szCs w:val="21"/>
              </w:rPr>
            </w:pPr>
            <w:r>
              <w:rPr>
                <w:rFonts w:hint="eastAsia" w:ascii="华文中宋" w:hAnsi="华文中宋" w:eastAsia="华文中宋" w:cs="宋体"/>
                <w:b/>
                <w:bCs/>
                <w:szCs w:val="21"/>
              </w:rPr>
              <w:t>参考航班：</w:t>
            </w:r>
            <w:r>
              <w:rPr>
                <w:rFonts w:hint="eastAsia" w:ascii="华文中宋" w:hAnsi="华文中宋" w:eastAsia="华文中宋" w:cs="宋体"/>
                <w:b/>
                <w:bCs/>
                <w:szCs w:val="21"/>
                <w:lang w:eastAsia="zh-CN"/>
              </w:rPr>
              <w:t>台北飞金门</w:t>
            </w:r>
            <w:r>
              <w:rPr>
                <w:rFonts w:hint="eastAsia" w:ascii="华文中宋" w:hAnsi="华文中宋" w:eastAsia="华文中宋" w:cs="宋体"/>
                <w:b/>
                <w:bCs/>
                <w:szCs w:val="21"/>
              </w:rPr>
              <w:t xml:space="preserve">FE061 0830-0930 </w:t>
            </w:r>
            <w:r>
              <w:rPr>
                <w:rFonts w:hint="eastAsia" w:ascii="华文中宋" w:hAnsi="华文中宋" w:eastAsia="华文中宋" w:cs="宋体"/>
                <w:bCs/>
                <w:szCs w:val="21"/>
              </w:rPr>
              <w:t xml:space="preserve"> </w:t>
            </w:r>
          </w:p>
          <w:p>
            <w:pPr>
              <w:spacing w:before="156" w:beforeLines="50" w:after="156" w:afterLines="50" w:line="280" w:lineRule="exact"/>
              <w:rPr>
                <w:rFonts w:hint="eastAsia" w:ascii="华文中宋" w:hAnsi="华文中宋" w:eastAsia="华文中宋" w:cs="宋体"/>
                <w:bCs/>
                <w:szCs w:val="21"/>
              </w:rPr>
            </w:pPr>
            <w:r>
              <w:rPr>
                <w:rFonts w:hint="eastAsia" w:ascii="宋体" w:hAnsi="宋体" w:cs="宋体"/>
                <w:bCs/>
                <w:sz w:val="18"/>
                <w:szCs w:val="18"/>
              </w:rPr>
              <w:t xml:space="preserve"> </w:t>
            </w:r>
            <w:r>
              <w:rPr>
                <w:rFonts w:hint="eastAsia" w:ascii="宋体" w:hAnsi="宋体" w:cs="宋体"/>
                <w:bCs/>
                <w:szCs w:val="21"/>
              </w:rPr>
              <w:t>早餐后前往台北机场搭乘客机返回金门之后乘船返回厦门，抵达后乘车前往火车站乘</w:t>
            </w:r>
            <w:r>
              <w:rPr>
                <w:rFonts w:hint="eastAsia" w:ascii="宋体" w:hAnsi="宋体" w:cs="宋体"/>
                <w:bCs/>
                <w:szCs w:val="21"/>
                <w:lang w:eastAsia="zh-CN"/>
              </w:rPr>
              <w:t>火车</w:t>
            </w:r>
            <w:r>
              <w:rPr>
                <w:rFonts w:hint="eastAsia" w:ascii="宋体" w:hAnsi="宋体" w:cs="宋体"/>
                <w:bCs/>
                <w:szCs w:val="21"/>
              </w:rPr>
              <w:t>返</w:t>
            </w:r>
            <w:r>
              <w:rPr>
                <w:rFonts w:hint="eastAsia" w:ascii="宋体" w:hAnsi="宋体" w:cs="宋体"/>
                <w:bCs/>
                <w:szCs w:val="21"/>
                <w:lang w:eastAsia="zh-CN"/>
              </w:rPr>
              <w:t>回</w:t>
            </w:r>
            <w:r>
              <w:rPr>
                <w:rFonts w:hint="eastAsia" w:ascii="宋体" w:hAnsi="宋体" w:cs="宋体"/>
                <w:bCs/>
                <w:szCs w:val="21"/>
              </w:rPr>
              <w:t xml:space="preserve">。  </w:t>
            </w:r>
            <w:r>
              <w:rPr>
                <w:rFonts w:hint="eastAsia" w:ascii="华文中宋" w:hAnsi="华文中宋" w:eastAsia="华文中宋" w:cs="宋体"/>
                <w:bCs/>
                <w:szCs w:val="21"/>
              </w:rPr>
              <w:t xml:space="preserve">    </w:t>
            </w:r>
          </w:p>
          <w:p>
            <w:pPr>
              <w:tabs>
                <w:tab w:val="left" w:pos="3560"/>
              </w:tabs>
              <w:spacing w:line="300" w:lineRule="exact"/>
              <w:rPr>
                <w:rFonts w:hint="eastAsia" w:ascii="Arial" w:hAnsi="Arial" w:cs="Arial"/>
                <w:color w:val="333333"/>
                <w:sz w:val="18"/>
                <w:szCs w:val="18"/>
                <w:shd w:val="clear" w:color="auto" w:fill="FFFFFF"/>
              </w:rPr>
            </w:pPr>
            <w:r>
              <w:rPr>
                <w:rFonts w:hint="eastAsia" w:ascii="宋体" w:hAnsi="宋体" w:cs="宋体"/>
                <w:b/>
                <w:color w:val="3399FF"/>
                <w:szCs w:val="21"/>
              </w:rPr>
              <w:t>【一条根】</w:t>
            </w:r>
            <w:r>
              <w:rPr>
                <w:rFonts w:hint="eastAsia" w:ascii="宋体" w:hAnsi="宋体" w:cs="宋体"/>
                <w:b/>
                <w:szCs w:val="21"/>
              </w:rPr>
              <w:t>（</w:t>
            </w:r>
            <w:r>
              <w:rPr>
                <w:rFonts w:hint="eastAsia" w:ascii="Arial" w:hAnsi="Arial" w:cs="Arial"/>
                <w:color w:val="333333"/>
                <w:sz w:val="18"/>
                <w:szCs w:val="18"/>
                <w:shd w:val="clear" w:color="auto" w:fill="FFFFFF"/>
              </w:rPr>
              <w:t xml:space="preserve">一条根味辛、性温，可袪风利湿、消瘀解毒、补气血，一般多于种后三年采收。约40分钟） </w:t>
            </w:r>
          </w:p>
          <w:p>
            <w:pPr>
              <w:tabs>
                <w:tab w:val="left" w:pos="3560"/>
              </w:tabs>
              <w:spacing w:line="300" w:lineRule="exact"/>
              <w:rPr>
                <w:rFonts w:hint="eastAsia" w:ascii="Arial" w:hAnsi="Arial" w:cs="Arial"/>
                <w:color w:val="333333"/>
                <w:sz w:val="18"/>
                <w:szCs w:val="18"/>
                <w:shd w:val="clear" w:color="auto" w:fill="FFFFFF"/>
              </w:rPr>
            </w:pPr>
            <w:r>
              <w:rPr>
                <w:rFonts w:hint="eastAsia" w:ascii="宋体" w:hAnsi="宋体" w:cs="宋体"/>
                <w:b/>
                <w:color w:val="3399FF"/>
                <w:szCs w:val="21"/>
              </w:rPr>
              <w:t>【国际免税店】</w:t>
            </w:r>
            <w:r>
              <w:rPr>
                <w:rFonts w:hint="eastAsia" w:ascii="Arial" w:hAnsi="Arial" w:cs="Arial"/>
                <w:color w:val="333333"/>
                <w:sz w:val="18"/>
                <w:szCs w:val="18"/>
                <w:shd w:val="clear" w:color="auto" w:fill="FFFFFF"/>
              </w:rPr>
              <w:t>（烟品酒类、珠宝饰品、高级腕表、流行皮件、运动用品、等免税商品，约60分钟）</w:t>
            </w:r>
            <w:r>
              <w:rPr>
                <w:rFonts w:hint="eastAsia" w:ascii="宋体" w:hAnsi="宋体" w:cs="宋体"/>
                <w:bCs/>
                <w:sz w:val="18"/>
                <w:szCs w:val="18"/>
              </w:rPr>
              <w:t xml:space="preserve">  </w:t>
            </w:r>
          </w:p>
        </w:tc>
        <w:tc>
          <w:tcPr>
            <w:tcW w:w="1202" w:type="dxa"/>
            <w:vMerge w:val="restart"/>
            <w:vAlign w:val="center"/>
          </w:tcPr>
          <w:p>
            <w:pPr>
              <w:spacing w:line="300" w:lineRule="exact"/>
              <w:rPr>
                <w:rFonts w:ascii="华文中宋" w:hAnsi="华文中宋" w:eastAsia="华文中宋"/>
                <w:b/>
                <w:color w:val="000000"/>
              </w:rPr>
            </w:pPr>
          </w:p>
          <w:p>
            <w:pPr>
              <w:spacing w:line="300" w:lineRule="exact"/>
              <w:rPr>
                <w:rFonts w:hint="eastAsia" w:ascii="华文中宋" w:hAnsi="华文中宋" w:eastAsia="华文中宋"/>
                <w:bCs/>
                <w:color w:val="000000"/>
              </w:rPr>
            </w:pPr>
            <w:r>
              <w:rPr>
                <w:rFonts w:hint="eastAsia" w:ascii="华文中宋" w:hAnsi="华文中宋" w:eastAsia="华文中宋"/>
                <w:bCs/>
                <w:color w:val="000000"/>
              </w:rPr>
              <w:t>温馨的家</w:t>
            </w:r>
          </w:p>
          <w:p>
            <w:pPr>
              <w:spacing w:line="300" w:lineRule="exact"/>
              <w:jc w:val="center"/>
              <w:rPr>
                <w:rFonts w:ascii="华文中宋" w:hAnsi="华文中宋" w:eastAsia="华文中宋" w:cs="Arial"/>
                <w:color w:val="000000"/>
                <w:szCs w:val="21"/>
              </w:rPr>
            </w:pPr>
          </w:p>
        </w:tc>
      </w:tr>
      <w:tr>
        <w:tblPrEx>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ayout w:type="fixed"/>
          <w:tblCellMar>
            <w:top w:w="0" w:type="dxa"/>
            <w:left w:w="108" w:type="dxa"/>
            <w:bottom w:w="0" w:type="dxa"/>
            <w:right w:w="108" w:type="dxa"/>
          </w:tblCellMar>
        </w:tblPrEx>
        <w:trPr>
          <w:trHeight w:val="235" w:hRule="atLeast"/>
          <w:jc w:val="center"/>
        </w:trPr>
        <w:tc>
          <w:tcPr>
            <w:tcW w:w="993" w:type="dxa"/>
            <w:vMerge w:val="continue"/>
            <w:shd w:val="clear" w:color="auto" w:fill="auto"/>
            <w:vAlign w:val="center"/>
          </w:tcPr>
          <w:p>
            <w:pPr>
              <w:tabs>
                <w:tab w:val="left" w:pos="9000"/>
              </w:tabs>
              <w:spacing w:line="300" w:lineRule="exact"/>
              <w:jc w:val="center"/>
              <w:rPr>
                <w:rFonts w:ascii="华文中宋" w:hAnsi="华文中宋" w:eastAsia="华文中宋" w:cs="Arial"/>
                <w:color w:val="000000"/>
                <w:shd w:val="clear" w:color="auto" w:fill="FFFF66"/>
              </w:rPr>
            </w:pPr>
          </w:p>
        </w:tc>
        <w:tc>
          <w:tcPr>
            <w:tcW w:w="8842" w:type="dxa"/>
            <w:shd w:val="clear" w:color="auto" w:fill="F2DBDB"/>
            <w:vAlign w:val="top"/>
          </w:tcPr>
          <w:p>
            <w:pPr>
              <w:widowControl/>
              <w:snapToGrid w:val="0"/>
              <w:spacing w:line="300" w:lineRule="exact"/>
              <w:jc w:val="left"/>
              <w:rPr>
                <w:rFonts w:ascii="华文中宋" w:hAnsi="华文中宋" w:eastAsia="华文中宋"/>
                <w:shd w:val="clear" w:color="auto" w:fill="FFFF66"/>
              </w:rPr>
            </w:pPr>
            <w:r>
              <w:rPr>
                <w:rFonts w:hint="eastAsia" w:ascii="华文中宋" w:hAnsi="华文中宋" w:eastAsia="华文中宋" w:cs="宋体"/>
                <w:bCs/>
                <w:szCs w:val="21"/>
                <w:shd w:val="clear" w:color="auto" w:fill="F2DBDB"/>
              </w:rPr>
              <w:t xml:space="preserve">早：饭店内活力早餐    </w:t>
            </w:r>
            <w:r>
              <w:rPr>
                <w:rFonts w:hint="eastAsia" w:ascii="华文中宋" w:hAnsi="华文中宋" w:eastAsia="华文中宋"/>
                <w:color w:val="000000"/>
                <w:szCs w:val="21"/>
                <w:shd w:val="clear" w:color="auto" w:fill="F2DBDB"/>
                <w:lang w:eastAsia="zh-TW"/>
              </w:rPr>
              <w:t xml:space="preserve"> </w:t>
            </w:r>
            <w:r>
              <w:rPr>
                <w:rFonts w:hint="eastAsia" w:ascii="华文中宋" w:hAnsi="华文中宋" w:eastAsia="华文中宋"/>
                <w:color w:val="000000"/>
                <w:szCs w:val="21"/>
                <w:shd w:val="clear" w:color="auto" w:fill="F2DBDB"/>
              </w:rPr>
              <w:t xml:space="preserve">   </w:t>
            </w:r>
            <w:r>
              <w:rPr>
                <w:rFonts w:hint="eastAsia" w:ascii="华文中宋" w:hAnsi="华文中宋" w:eastAsia="华文中宋"/>
                <w:color w:val="000000"/>
                <w:szCs w:val="21"/>
                <w:shd w:val="clear" w:color="auto" w:fill="F2DBDB"/>
                <w:lang w:eastAsia="zh-TW"/>
              </w:rPr>
              <w:t xml:space="preserve"> </w:t>
            </w:r>
            <w:r>
              <w:rPr>
                <w:rFonts w:hint="eastAsia" w:ascii="华文中宋" w:hAnsi="华文中宋" w:eastAsia="华文中宋"/>
                <w:color w:val="000000"/>
                <w:szCs w:val="21"/>
                <w:shd w:val="clear" w:color="auto" w:fill="F2DBDB"/>
              </w:rPr>
              <w:t xml:space="preserve">            </w:t>
            </w:r>
            <w:r>
              <w:rPr>
                <w:rFonts w:hint="eastAsia" w:ascii="华文中宋" w:hAnsi="华文中宋" w:eastAsia="华文中宋"/>
                <w:color w:val="000000"/>
                <w:szCs w:val="21"/>
                <w:shd w:val="clear" w:color="auto" w:fill="F2DBDB"/>
                <w:lang w:eastAsia="zh-TW"/>
              </w:rPr>
              <w:t xml:space="preserve"> </w:t>
            </w:r>
            <w:r>
              <w:rPr>
                <w:rFonts w:hint="eastAsia" w:ascii="华文中宋" w:hAnsi="华文中宋" w:eastAsia="华文中宋" w:cs="宋体"/>
                <w:bCs/>
                <w:szCs w:val="21"/>
                <w:shd w:val="clear" w:color="auto" w:fill="F2DBDB"/>
              </w:rPr>
              <w:t xml:space="preserve">午：金门风味     </w:t>
            </w:r>
            <w:r>
              <w:rPr>
                <w:rFonts w:hint="eastAsia" w:ascii="华文中宋" w:hAnsi="华文中宋" w:eastAsia="华文中宋"/>
                <w:color w:val="000000"/>
                <w:szCs w:val="21"/>
                <w:shd w:val="clear" w:color="auto" w:fill="F2DBDB"/>
                <w:lang w:eastAsia="zh-TW"/>
              </w:rPr>
              <w:t xml:space="preserve">    </w:t>
            </w:r>
            <w:r>
              <w:rPr>
                <w:rFonts w:hint="eastAsia" w:ascii="华文中宋" w:hAnsi="华文中宋" w:eastAsia="华文中宋"/>
                <w:color w:val="000000"/>
                <w:szCs w:val="21"/>
                <w:shd w:val="clear" w:color="auto" w:fill="F2DBDB"/>
              </w:rPr>
              <w:t xml:space="preserve">       </w:t>
            </w:r>
            <w:r>
              <w:rPr>
                <w:rFonts w:hint="eastAsia" w:ascii="华文中宋" w:hAnsi="华文中宋" w:eastAsia="华文中宋"/>
                <w:color w:val="000000"/>
                <w:szCs w:val="21"/>
                <w:shd w:val="clear" w:color="auto" w:fill="F2DBDB"/>
                <w:lang w:eastAsia="zh-TW"/>
              </w:rPr>
              <w:t xml:space="preserve">  </w:t>
            </w:r>
            <w:r>
              <w:rPr>
                <w:rFonts w:hint="eastAsia" w:ascii="华文中宋" w:hAnsi="华文中宋" w:eastAsia="华文中宋" w:cs="宋体"/>
                <w:bCs/>
                <w:szCs w:val="21"/>
                <w:shd w:val="clear" w:color="auto" w:fill="F2DBDB"/>
              </w:rPr>
              <w:t>晚：敬请自理</w:t>
            </w:r>
            <w:r>
              <w:rPr>
                <w:rFonts w:hint="eastAsia" w:ascii="华文中宋" w:hAnsi="华文中宋" w:eastAsia="华文中宋"/>
                <w:color w:val="000000"/>
                <w:szCs w:val="21"/>
                <w:lang w:eastAsia="zh-TW"/>
              </w:rPr>
              <w:t xml:space="preserve">         </w:t>
            </w:r>
            <w:r>
              <w:rPr>
                <w:rFonts w:ascii="华文中宋" w:hAnsi="华文中宋" w:eastAsia="华文中宋"/>
                <w:b/>
                <w:color w:val="000000"/>
                <w:szCs w:val="21"/>
              </w:rPr>
              <w:t xml:space="preserve"> </w:t>
            </w:r>
            <w:r>
              <w:rPr>
                <w:rFonts w:ascii="华文中宋" w:hAnsi="华文中宋" w:eastAsia="华文中宋"/>
                <w:color w:val="000000"/>
                <w:szCs w:val="21"/>
              </w:rPr>
              <w:t xml:space="preserve">  </w:t>
            </w:r>
          </w:p>
        </w:tc>
        <w:tc>
          <w:tcPr>
            <w:tcW w:w="1202" w:type="dxa"/>
            <w:vMerge w:val="continue"/>
            <w:vAlign w:val="center"/>
          </w:tcPr>
          <w:p>
            <w:pPr>
              <w:spacing w:line="300" w:lineRule="exact"/>
              <w:rPr>
                <w:rFonts w:ascii="华文中宋" w:hAnsi="华文中宋" w:eastAsia="华文中宋"/>
                <w:b/>
                <w:color w:val="000000"/>
                <w:shd w:val="clear" w:color="auto" w:fill="FFFF66"/>
              </w:rPr>
            </w:pPr>
          </w:p>
        </w:tc>
      </w:tr>
    </w:tbl>
    <w:p>
      <w:pPr>
        <w:spacing w:line="300" w:lineRule="exact"/>
        <w:rPr>
          <w:rFonts w:hint="eastAsia" w:ascii="华文中宋" w:hAnsi="华文中宋" w:eastAsia="华文中宋"/>
          <w:b/>
          <w:color w:val="0000FF"/>
          <w:szCs w:val="21"/>
        </w:rPr>
      </w:pPr>
      <w:r>
        <w:rPr>
          <w:rFonts w:hint="eastAsia" w:ascii="华文中宋" w:hAnsi="华文中宋" w:eastAsia="华文中宋"/>
          <w:color w:val="008000"/>
          <w:sz w:val="18"/>
          <w:szCs w:val="18"/>
        </w:rPr>
        <w:t xml:space="preserve">             </w:t>
      </w:r>
      <w:r>
        <w:rPr>
          <w:rFonts w:ascii="华文中宋" w:hAnsi="华文中宋" w:eastAsia="华文中宋"/>
          <w:color w:val="008000"/>
          <w:sz w:val="18"/>
          <w:szCs w:val="18"/>
        </w:rPr>
        <w:t xml:space="preserve">   </w:t>
      </w:r>
      <w:r>
        <w:rPr>
          <w:rFonts w:hint="eastAsia" w:ascii="华文中宋" w:hAnsi="华文中宋" w:eastAsia="华文中宋"/>
          <w:color w:val="FF6600"/>
          <w:sz w:val="18"/>
          <w:szCs w:val="18"/>
        </w:rPr>
        <w:t>☆☆☆☆☆行程及购物店以出团通知书为准，祝你旅途愉快☆☆☆☆☆☆☆</w:t>
      </w:r>
    </w:p>
    <w:p>
      <w:pPr>
        <w:tabs>
          <w:tab w:val="left" w:pos="426"/>
          <w:tab w:val="left" w:pos="8364"/>
        </w:tabs>
        <w:spacing w:line="440" w:lineRule="exact"/>
        <w:rPr>
          <w:rFonts w:hint="eastAsia" w:ascii="华文中宋" w:hAnsi="华文中宋" w:eastAsia="华文中宋" w:cs="Arial"/>
          <w:b/>
          <w:bCs/>
          <w:color w:val="FF6600"/>
          <w:szCs w:val="21"/>
        </w:rPr>
      </w:pPr>
      <w:r>
        <w:rPr>
          <w:rFonts w:hint="eastAsia" w:ascii="微软雅黑" w:hAnsi="微软雅黑" w:eastAsia="微软雅黑" w:cs="微软雅黑"/>
          <w:b/>
          <w:sz w:val="24"/>
        </w:rPr>
        <w:t>备注：</w:t>
      </w:r>
      <w:r>
        <w:rPr>
          <w:rFonts w:hint="eastAsia" w:ascii="宋体" w:hAnsi="宋体"/>
          <w:b/>
          <w:bCs/>
          <w:color w:val="002060"/>
          <w:szCs w:val="21"/>
          <w:u w:val="double"/>
        </w:rPr>
        <w:t>1、</w:t>
      </w:r>
      <w:r>
        <w:rPr>
          <w:rFonts w:ascii="宋体" w:hAnsi="宋体"/>
          <w:b/>
          <w:bCs/>
          <w:color w:val="002060"/>
          <w:szCs w:val="21"/>
          <w:u w:val="double"/>
        </w:rPr>
        <w:t>以上行程我社</w:t>
      </w:r>
      <w:r>
        <w:rPr>
          <w:rFonts w:hint="eastAsia" w:ascii="宋体" w:hAnsi="宋体"/>
          <w:b/>
          <w:bCs/>
          <w:color w:val="002060"/>
          <w:szCs w:val="21"/>
          <w:u w:val="double"/>
        </w:rPr>
        <w:t>有权</w:t>
      </w:r>
      <w:r>
        <w:rPr>
          <w:rFonts w:ascii="宋体" w:hAnsi="宋体"/>
          <w:b/>
          <w:bCs/>
          <w:color w:val="002060"/>
          <w:szCs w:val="21"/>
          <w:u w:val="double"/>
        </w:rPr>
        <w:t>因航班、交通、签证等</w:t>
      </w:r>
      <w:r>
        <w:rPr>
          <w:rFonts w:hint="eastAsia" w:ascii="宋体" w:hAnsi="宋体"/>
          <w:b/>
          <w:bCs/>
          <w:color w:val="002060"/>
          <w:szCs w:val="21"/>
          <w:u w:val="double"/>
        </w:rPr>
        <w:t>客观</w:t>
      </w:r>
      <w:r>
        <w:rPr>
          <w:rFonts w:ascii="宋体" w:hAnsi="宋体"/>
          <w:b/>
          <w:bCs/>
          <w:color w:val="002060"/>
          <w:szCs w:val="21"/>
          <w:u w:val="double"/>
        </w:rPr>
        <w:t>原因</w:t>
      </w:r>
      <w:r>
        <w:rPr>
          <w:rFonts w:hint="eastAsia" w:ascii="宋体" w:hAnsi="宋体"/>
          <w:b/>
          <w:bCs/>
          <w:color w:val="002060"/>
          <w:szCs w:val="21"/>
          <w:u w:val="double"/>
        </w:rPr>
        <w:t>发生变化，</w:t>
      </w:r>
      <w:r>
        <w:rPr>
          <w:rFonts w:ascii="宋体" w:hAnsi="宋体"/>
          <w:b/>
          <w:bCs/>
          <w:color w:val="002060"/>
          <w:szCs w:val="21"/>
          <w:u w:val="double"/>
        </w:rPr>
        <w:t>对出团日期、线路等做适当调整。</w:t>
      </w:r>
      <w:r>
        <w:rPr>
          <w:rFonts w:hint="eastAsia" w:ascii="宋体" w:hAnsi="宋体"/>
          <w:b/>
          <w:bCs/>
          <w:color w:val="002060"/>
          <w:szCs w:val="21"/>
          <w:u w:val="double"/>
        </w:rPr>
        <w:t>2、</w:t>
      </w:r>
      <w:r>
        <w:rPr>
          <w:rFonts w:ascii="宋体" w:hAnsi="宋体"/>
          <w:b/>
          <w:bCs/>
          <w:color w:val="002060"/>
          <w:szCs w:val="21"/>
          <w:u w:val="double"/>
        </w:rPr>
        <w:t>教师、学生、老年人和儿童及外籍人士</w:t>
      </w:r>
      <w:r>
        <w:rPr>
          <w:rFonts w:hint="eastAsia" w:ascii="宋体" w:hAnsi="宋体"/>
          <w:b/>
          <w:bCs/>
          <w:color w:val="002060"/>
          <w:szCs w:val="21"/>
          <w:u w:val="double"/>
        </w:rPr>
        <w:t>的团费须与我社另行确认</w:t>
      </w:r>
      <w:r>
        <w:rPr>
          <w:rFonts w:ascii="宋体" w:hAnsi="宋体"/>
          <w:b/>
          <w:bCs/>
          <w:color w:val="002060"/>
          <w:szCs w:val="21"/>
          <w:u w:val="double"/>
        </w:rPr>
        <w:t>。</w:t>
      </w:r>
      <w:r>
        <w:rPr>
          <w:rFonts w:hint="eastAsia" w:ascii="宋体" w:hAnsi="宋体"/>
          <w:b/>
          <w:bCs/>
          <w:color w:val="002060"/>
          <w:szCs w:val="21"/>
          <w:u w:val="double"/>
        </w:rPr>
        <w:t>3、</w:t>
      </w:r>
      <w:r>
        <w:rPr>
          <w:rFonts w:ascii="宋体" w:hAnsi="宋体"/>
          <w:b/>
          <w:bCs/>
          <w:color w:val="002060"/>
          <w:szCs w:val="21"/>
          <w:u w:val="double"/>
        </w:rPr>
        <w:t>团队中如遇单男单女</w:t>
      </w:r>
      <w:r>
        <w:rPr>
          <w:rFonts w:hint="eastAsia" w:ascii="宋体" w:hAnsi="宋体"/>
          <w:b/>
          <w:bCs/>
          <w:color w:val="002060"/>
          <w:szCs w:val="21"/>
          <w:u w:val="double"/>
        </w:rPr>
        <w:t>，</w:t>
      </w:r>
      <w:r>
        <w:rPr>
          <w:rFonts w:ascii="宋体" w:hAnsi="宋体"/>
          <w:b/>
          <w:bCs/>
          <w:color w:val="002060"/>
          <w:szCs w:val="21"/>
          <w:u w:val="double"/>
        </w:rPr>
        <w:t>按加床处理</w:t>
      </w:r>
      <w:r>
        <w:rPr>
          <w:rFonts w:hint="eastAsia" w:ascii="宋体" w:hAnsi="宋体"/>
          <w:b/>
          <w:bCs/>
          <w:color w:val="002060"/>
          <w:szCs w:val="21"/>
          <w:u w:val="double"/>
        </w:rPr>
        <w:t>。4、</w:t>
      </w:r>
      <w:r>
        <w:rPr>
          <w:rFonts w:ascii="宋体" w:hAnsi="宋体"/>
          <w:b/>
          <w:bCs/>
          <w:color w:val="002060"/>
          <w:szCs w:val="21"/>
          <w:u w:val="double"/>
        </w:rPr>
        <w:t>60岁以上的老人参团需有</w:t>
      </w:r>
      <w:r>
        <w:rPr>
          <w:rFonts w:hint="eastAsia" w:ascii="宋体" w:hAnsi="宋体"/>
          <w:b/>
          <w:bCs/>
          <w:color w:val="002060"/>
          <w:szCs w:val="21"/>
          <w:u w:val="double"/>
        </w:rPr>
        <w:t>其</w:t>
      </w:r>
      <w:r>
        <w:rPr>
          <w:rFonts w:ascii="宋体" w:hAnsi="宋体"/>
          <w:b/>
          <w:bCs/>
          <w:color w:val="002060"/>
          <w:szCs w:val="21"/>
          <w:u w:val="double"/>
        </w:rPr>
        <w:t>直系亲属的陪同，不便旅行者和孕妇不得参团</w:t>
      </w:r>
      <w:r>
        <w:rPr>
          <w:rFonts w:hint="eastAsia" w:ascii="宋体" w:hAnsi="宋体"/>
          <w:b/>
          <w:color w:val="002060"/>
          <w:szCs w:val="21"/>
          <w:u w:val="double"/>
        </w:rPr>
        <w:t>。</w:t>
      </w:r>
    </w:p>
    <w:p>
      <w:pPr>
        <w:spacing w:line="240" w:lineRule="exact"/>
        <w:rPr>
          <w:rFonts w:hint="eastAsia" w:ascii="华文中宋" w:hAnsi="华文中宋" w:eastAsia="华文中宋" w:cs="Arial"/>
          <w:b/>
          <w:bCs/>
          <w:color w:val="008000"/>
          <w:szCs w:val="21"/>
        </w:rPr>
      </w:pPr>
      <w:r>
        <w:rPr>
          <w:rFonts w:hint="eastAsia" w:ascii="华文中宋" w:hAnsi="华文中宋" w:eastAsia="华文中宋" w:cs="Arial"/>
          <w:b/>
          <w:bCs/>
          <w:color w:val="008000"/>
          <w:szCs w:val="21"/>
        </w:rPr>
        <w:t>报价已含</w:t>
      </w:r>
    </w:p>
    <w:p>
      <w:pPr>
        <w:ind w:left="-361" w:leftChars="-172" w:right="-519" w:rightChars="-247" w:firstLine="270" w:firstLineChars="150"/>
        <w:rPr>
          <w:rFonts w:hint="eastAsia" w:ascii="宋体" w:hAnsi="宋体" w:cs="宋体"/>
          <w:color w:val="FF00FF"/>
          <w:kern w:val="0"/>
          <w:sz w:val="18"/>
          <w:szCs w:val="18"/>
        </w:rPr>
      </w:pPr>
      <w:r>
        <w:rPr>
          <w:rFonts w:hint="eastAsia" w:ascii="宋体" w:hAnsi="宋体" w:cs="宋体"/>
          <w:color w:val="FF00FF"/>
          <w:kern w:val="0"/>
          <w:sz w:val="18"/>
          <w:szCs w:val="18"/>
        </w:rPr>
        <w:t xml:space="preserve"> </w:t>
      </w:r>
      <w:r>
        <w:rPr>
          <w:rFonts w:hint="eastAsia" w:ascii="宋体" w:hAnsi="宋体" w:cs="宋体"/>
          <w:color w:val="FF6600"/>
          <w:kern w:val="0"/>
          <w:sz w:val="18"/>
          <w:szCs w:val="18"/>
        </w:rPr>
        <w:t>*</w:t>
      </w:r>
      <w:r>
        <w:rPr>
          <w:rFonts w:hint="eastAsia" w:ascii="宋体" w:hAnsi="宋体" w:cs="宋体"/>
          <w:kern w:val="0"/>
          <w:sz w:val="18"/>
          <w:szCs w:val="18"/>
        </w:rPr>
        <w:t>机票：金门-台北</w:t>
      </w:r>
      <w:r>
        <w:rPr>
          <w:rFonts w:hint="eastAsia" w:ascii="宋体" w:hAnsi="宋体" w:cs="宋体"/>
          <w:sz w:val="18"/>
          <w:szCs w:val="18"/>
        </w:rPr>
        <w:t>往返飞机</w:t>
      </w:r>
      <w:r>
        <w:rPr>
          <w:rFonts w:hint="eastAsia" w:ascii="宋体" w:hAnsi="宋体" w:cs="宋体"/>
          <w:kern w:val="0"/>
          <w:sz w:val="18"/>
          <w:szCs w:val="18"/>
        </w:rPr>
        <w:t>经济舱</w:t>
      </w:r>
      <w:r>
        <w:rPr>
          <w:rFonts w:hint="eastAsia" w:ascii="宋体" w:hAnsi="宋体" w:cs="宋体"/>
          <w:sz w:val="18"/>
          <w:szCs w:val="18"/>
        </w:rPr>
        <w:t>费用及机建（燃油）税</w:t>
      </w:r>
      <w:r>
        <w:rPr>
          <w:rFonts w:hint="eastAsia" w:ascii="宋体" w:hAnsi="宋体" w:cs="宋体"/>
          <w:kern w:val="0"/>
          <w:sz w:val="18"/>
          <w:szCs w:val="18"/>
        </w:rPr>
        <w:t>；</w:t>
      </w:r>
      <w:r>
        <w:rPr>
          <w:rFonts w:hint="eastAsia" w:ascii="宋体" w:hAnsi="宋体" w:cs="宋体"/>
          <w:kern w:val="0"/>
          <w:sz w:val="18"/>
          <w:szCs w:val="18"/>
          <w:lang w:eastAsia="zh-CN"/>
        </w:rPr>
        <w:t>赣州厦门动车票；</w:t>
      </w:r>
    </w:p>
    <w:p>
      <w:pPr>
        <w:ind w:right="-519" w:rightChars="-247"/>
        <w:jc w:val="left"/>
        <w:rPr>
          <w:rFonts w:hint="eastAsia" w:ascii="宋体" w:hAnsi="宋体" w:cs="宋体"/>
          <w:color w:val="FF00FF"/>
          <w:kern w:val="0"/>
          <w:sz w:val="18"/>
          <w:szCs w:val="18"/>
        </w:rPr>
      </w:pPr>
      <w:r>
        <w:rPr>
          <w:rFonts w:hint="eastAsia" w:ascii="宋体" w:hAnsi="宋体" w:cs="宋体"/>
          <w:color w:val="FF6600"/>
          <w:kern w:val="0"/>
          <w:sz w:val="18"/>
          <w:szCs w:val="18"/>
        </w:rPr>
        <w:t>*</w:t>
      </w:r>
      <w:r>
        <w:rPr>
          <w:rFonts w:hint="eastAsia" w:ascii="宋体" w:hAnsi="宋体" w:cs="宋体"/>
          <w:kern w:val="0"/>
          <w:sz w:val="18"/>
          <w:szCs w:val="18"/>
        </w:rPr>
        <w:t>住宿：七晚台湾标准四花酒店住宿标准间（散客拼团，凡单人或单数（如三人）报名，致团队出现单间，我社有权利提前说明  情况并调整夫妻及亲属住宿安排，请给予理解;若无法调整或拼住而产生单间差，则须缴纳单人房差！请给予理解】；</w:t>
      </w:r>
    </w:p>
    <w:p>
      <w:pPr>
        <w:ind w:left="-361" w:leftChars="-172" w:right="-519" w:rightChars="-247" w:firstLine="270" w:firstLineChars="150"/>
        <w:rPr>
          <w:rFonts w:hint="eastAsia" w:ascii="宋体" w:hAnsi="宋体" w:cs="宋体"/>
          <w:sz w:val="18"/>
          <w:szCs w:val="18"/>
        </w:rPr>
      </w:pPr>
      <w:r>
        <w:rPr>
          <w:rFonts w:hint="eastAsia" w:ascii="宋体" w:hAnsi="宋体" w:cs="宋体"/>
          <w:color w:val="FF6600"/>
          <w:kern w:val="0"/>
          <w:sz w:val="18"/>
          <w:szCs w:val="18"/>
        </w:rPr>
        <w:t>*</w:t>
      </w:r>
      <w:r>
        <w:rPr>
          <w:rFonts w:hint="eastAsia" w:ascii="宋体" w:hAnsi="宋体" w:cs="宋体"/>
          <w:color w:val="FF00FF"/>
          <w:kern w:val="0"/>
          <w:sz w:val="18"/>
          <w:szCs w:val="18"/>
        </w:rPr>
        <w:t xml:space="preserve"> </w:t>
      </w:r>
      <w:r>
        <w:rPr>
          <w:rFonts w:hint="eastAsia" w:ascii="宋体" w:hAnsi="宋体" w:cs="宋体"/>
          <w:kern w:val="0"/>
          <w:sz w:val="18"/>
          <w:szCs w:val="18"/>
        </w:rPr>
        <w:t>膳食：</w:t>
      </w:r>
      <w:r>
        <w:rPr>
          <w:rFonts w:hint="eastAsia" w:ascii="宋体" w:hAnsi="宋体" w:cs="宋体"/>
          <w:sz w:val="18"/>
          <w:szCs w:val="18"/>
        </w:rPr>
        <w:t>行程内所列餐食（含台湾当地特色餐）</w:t>
      </w:r>
    </w:p>
    <w:p>
      <w:pPr>
        <w:ind w:left="-46" w:leftChars="-22" w:right="-519" w:rightChars="-247"/>
        <w:rPr>
          <w:rFonts w:hint="eastAsia" w:ascii="宋体" w:hAnsi="宋体" w:cs="宋体"/>
          <w:sz w:val="18"/>
          <w:szCs w:val="18"/>
        </w:rPr>
      </w:pPr>
      <w:r>
        <w:rPr>
          <w:rFonts w:hint="eastAsia" w:ascii="宋体" w:hAnsi="宋体" w:cs="宋体"/>
          <w:color w:val="FF6600"/>
          <w:kern w:val="0"/>
          <w:sz w:val="18"/>
          <w:szCs w:val="18"/>
        </w:rPr>
        <w:t xml:space="preserve">* </w:t>
      </w:r>
      <w:r>
        <w:rPr>
          <w:rFonts w:hint="eastAsia" w:ascii="宋体" w:hAnsi="宋体" w:cs="宋体"/>
          <w:kern w:val="0"/>
          <w:sz w:val="18"/>
          <w:szCs w:val="18"/>
        </w:rPr>
        <w:t>门票：</w:t>
      </w:r>
      <w:r>
        <w:rPr>
          <w:rFonts w:hint="eastAsia" w:ascii="宋体" w:hAnsi="宋体" w:cs="宋体"/>
          <w:sz w:val="18"/>
          <w:szCs w:val="18"/>
        </w:rPr>
        <w:t>行程所列景点</w:t>
      </w:r>
      <w:r>
        <w:rPr>
          <w:rFonts w:hint="eastAsia" w:ascii="宋体" w:hAnsi="宋体" w:cs="宋体"/>
          <w:kern w:val="0"/>
          <w:sz w:val="18"/>
          <w:szCs w:val="18"/>
        </w:rPr>
        <w:t>游览第一大门票[注：部分景点或旅游项目如恰逢当地政府活动、传统节日、领导人病逝或大型比赛时可</w:t>
      </w:r>
      <w:r>
        <w:rPr>
          <w:rFonts w:hint="eastAsia" w:ascii="宋体" w:hAnsi="宋体" w:cs="宋体"/>
          <w:sz w:val="18"/>
          <w:szCs w:val="18"/>
        </w:rPr>
        <w:t>能           会暂停参观或游玩]；</w:t>
      </w:r>
    </w:p>
    <w:p>
      <w:pPr>
        <w:ind w:left="-361" w:leftChars="-172" w:right="-519" w:rightChars="-247" w:firstLine="270" w:firstLineChars="150"/>
        <w:rPr>
          <w:rFonts w:hint="eastAsia" w:ascii="宋体" w:hAnsi="宋体" w:cs="宋体"/>
          <w:color w:val="FF00FF"/>
          <w:kern w:val="0"/>
          <w:sz w:val="18"/>
          <w:szCs w:val="18"/>
        </w:rPr>
      </w:pPr>
      <w:r>
        <w:rPr>
          <w:rFonts w:hint="eastAsia" w:ascii="宋体" w:hAnsi="宋体" w:cs="宋体"/>
          <w:color w:val="FF6600"/>
          <w:kern w:val="0"/>
          <w:sz w:val="18"/>
          <w:szCs w:val="18"/>
        </w:rPr>
        <w:t>*</w:t>
      </w:r>
      <w:r>
        <w:rPr>
          <w:rFonts w:hint="eastAsia" w:ascii="宋体" w:hAnsi="宋体" w:cs="宋体"/>
          <w:color w:val="FF00FF"/>
          <w:kern w:val="0"/>
          <w:sz w:val="18"/>
          <w:szCs w:val="18"/>
        </w:rPr>
        <w:t xml:space="preserve"> </w:t>
      </w:r>
      <w:r>
        <w:rPr>
          <w:rFonts w:hint="eastAsia" w:ascii="宋体" w:hAnsi="宋体" w:cs="宋体"/>
          <w:kern w:val="0"/>
          <w:sz w:val="18"/>
          <w:szCs w:val="18"/>
        </w:rPr>
        <w:t>交通：</w:t>
      </w:r>
      <w:r>
        <w:rPr>
          <w:rFonts w:hint="eastAsia" w:ascii="宋体" w:hAnsi="宋体" w:cs="宋体"/>
          <w:sz w:val="18"/>
          <w:szCs w:val="18"/>
        </w:rPr>
        <w:t>全程旅游观光巴士</w:t>
      </w:r>
      <w:r>
        <w:rPr>
          <w:rFonts w:hint="eastAsia" w:ascii="宋体" w:hAnsi="宋体" w:cs="宋体"/>
          <w:kern w:val="0"/>
          <w:sz w:val="18"/>
          <w:szCs w:val="18"/>
        </w:rPr>
        <w:t>；根据具体人数而定座位数；</w:t>
      </w:r>
    </w:p>
    <w:p>
      <w:pPr>
        <w:ind w:left="-361" w:leftChars="-172" w:right="-519" w:rightChars="-247" w:firstLine="270" w:firstLineChars="150"/>
        <w:rPr>
          <w:rFonts w:hint="eastAsia" w:ascii="宋体" w:hAnsi="宋体" w:cs="宋体"/>
          <w:b/>
          <w:sz w:val="18"/>
          <w:szCs w:val="18"/>
        </w:rPr>
      </w:pPr>
      <w:r>
        <w:rPr>
          <w:rFonts w:hint="eastAsia" w:ascii="宋体" w:hAnsi="宋体" w:cs="宋体"/>
          <w:color w:val="FF6600"/>
          <w:kern w:val="0"/>
          <w:sz w:val="18"/>
          <w:szCs w:val="18"/>
        </w:rPr>
        <w:t>*</w:t>
      </w:r>
      <w:r>
        <w:rPr>
          <w:rFonts w:hint="eastAsia" w:ascii="宋体" w:hAnsi="宋体" w:cs="宋体"/>
          <w:color w:val="FF9900"/>
          <w:kern w:val="0"/>
          <w:sz w:val="18"/>
          <w:szCs w:val="18"/>
        </w:rPr>
        <w:t xml:space="preserve"> </w:t>
      </w:r>
      <w:r>
        <w:rPr>
          <w:rFonts w:hint="eastAsia" w:ascii="宋体" w:hAnsi="宋体" w:cs="宋体"/>
          <w:kern w:val="0"/>
          <w:sz w:val="18"/>
          <w:szCs w:val="18"/>
        </w:rPr>
        <w:t>服务: 华语导游服务；</w:t>
      </w:r>
    </w:p>
    <w:p>
      <w:pPr>
        <w:ind w:left="-361" w:leftChars="-172" w:right="-519" w:rightChars="-247" w:firstLine="270" w:firstLineChars="150"/>
        <w:rPr>
          <w:rFonts w:hint="eastAsia" w:ascii="宋体" w:hAnsi="宋体" w:cs="宋体"/>
          <w:kern w:val="0"/>
          <w:sz w:val="18"/>
          <w:szCs w:val="18"/>
        </w:rPr>
      </w:pPr>
      <w:r>
        <w:rPr>
          <w:rFonts w:hint="eastAsia" w:ascii="宋体" w:hAnsi="宋体" w:cs="宋体"/>
          <w:color w:val="FF6600"/>
          <w:kern w:val="0"/>
          <w:sz w:val="18"/>
          <w:szCs w:val="18"/>
        </w:rPr>
        <w:t>*</w:t>
      </w:r>
      <w:r>
        <w:rPr>
          <w:rFonts w:hint="eastAsia" w:ascii="宋体" w:hAnsi="宋体" w:cs="宋体"/>
          <w:color w:val="FF9900"/>
          <w:kern w:val="0"/>
          <w:sz w:val="18"/>
          <w:szCs w:val="18"/>
        </w:rPr>
        <w:t xml:space="preserve"> </w:t>
      </w:r>
      <w:r>
        <w:rPr>
          <w:rFonts w:hint="eastAsia" w:ascii="宋体" w:hAnsi="宋体" w:cs="宋体"/>
          <w:kern w:val="0"/>
          <w:sz w:val="18"/>
          <w:szCs w:val="18"/>
        </w:rPr>
        <w:t xml:space="preserve">保险：旅行社责任险； </w:t>
      </w:r>
    </w:p>
    <w:p>
      <w:pPr>
        <w:ind w:left="-361" w:leftChars="-172" w:right="-519" w:rightChars="-247" w:firstLine="270" w:firstLineChars="150"/>
        <w:rPr>
          <w:rFonts w:hint="eastAsia" w:ascii="宋体" w:hAnsi="宋体" w:cs="宋体"/>
          <w:sz w:val="18"/>
          <w:szCs w:val="18"/>
        </w:rPr>
      </w:pPr>
      <w:r>
        <w:rPr>
          <w:rFonts w:hint="eastAsia" w:ascii="宋体" w:hAnsi="宋体" w:cs="宋体"/>
          <w:color w:val="FF6600"/>
          <w:kern w:val="0"/>
          <w:sz w:val="18"/>
          <w:szCs w:val="18"/>
        </w:rPr>
        <w:t xml:space="preserve">* </w:t>
      </w:r>
      <w:r>
        <w:rPr>
          <w:rFonts w:hint="eastAsia" w:ascii="宋体" w:hAnsi="宋体" w:cs="宋体"/>
          <w:sz w:val="18"/>
          <w:szCs w:val="18"/>
        </w:rPr>
        <w:t>证件：入台证办理费</w:t>
      </w:r>
    </w:p>
    <w:p>
      <w:pPr>
        <w:ind w:left="-361" w:leftChars="-172" w:right="-519" w:rightChars="-247" w:firstLine="270" w:firstLineChars="150"/>
        <w:rPr>
          <w:rFonts w:hint="eastAsia" w:ascii="宋体" w:hAnsi="宋体" w:cs="宋体"/>
          <w:kern w:val="0"/>
          <w:sz w:val="18"/>
          <w:szCs w:val="18"/>
        </w:rPr>
      </w:pPr>
      <w:r>
        <w:rPr>
          <w:rFonts w:hint="eastAsia" w:ascii="宋体" w:hAnsi="宋体" w:cs="宋体"/>
          <w:color w:val="FF6600"/>
          <w:kern w:val="0"/>
          <w:sz w:val="18"/>
          <w:szCs w:val="18"/>
        </w:rPr>
        <w:t xml:space="preserve">* </w:t>
      </w:r>
      <w:r>
        <w:rPr>
          <w:rFonts w:hint="eastAsia" w:ascii="宋体" w:hAnsi="宋体" w:cs="宋体"/>
          <w:kern w:val="0"/>
          <w:sz w:val="18"/>
          <w:szCs w:val="18"/>
        </w:rPr>
        <w:t>司机、导游、领队服务费；</w:t>
      </w:r>
    </w:p>
    <w:p>
      <w:pPr>
        <w:ind w:left="-363" w:leftChars="-173" w:right="-519" w:rightChars="-247" w:firstLine="413" w:firstLineChars="196"/>
        <w:rPr>
          <w:rFonts w:hint="eastAsia" w:ascii="华文中宋" w:hAnsi="华文中宋" w:eastAsia="华文中宋" w:cs="Arial"/>
          <w:b/>
          <w:color w:val="008000"/>
          <w:szCs w:val="21"/>
        </w:rPr>
      </w:pPr>
      <w:r>
        <w:rPr>
          <w:rFonts w:hint="eastAsia" w:ascii="华文中宋" w:hAnsi="华文中宋" w:eastAsia="华文中宋" w:cs="Arial"/>
          <w:b/>
          <w:color w:val="008000"/>
          <w:szCs w:val="21"/>
        </w:rPr>
        <w:t>报价未含：</w:t>
      </w:r>
    </w:p>
    <w:p>
      <w:pPr>
        <w:ind w:left="-361" w:leftChars="-172" w:right="-519" w:rightChars="-247" w:firstLine="315" w:firstLineChars="150"/>
        <w:rPr>
          <w:rFonts w:hint="eastAsia" w:ascii="宋体" w:hAnsi="宋体" w:cs="宋体"/>
          <w:sz w:val="18"/>
          <w:szCs w:val="18"/>
        </w:rPr>
      </w:pPr>
      <w:r>
        <w:rPr>
          <w:rFonts w:ascii="华文中宋" w:hAnsi="华文中宋" w:eastAsia="华文中宋"/>
          <w:color w:val="FF6600"/>
          <w:kern w:val="0"/>
          <w:szCs w:val="21"/>
        </w:rPr>
        <w:t>*</w:t>
      </w:r>
      <w:r>
        <w:rPr>
          <w:rFonts w:ascii="华文中宋" w:hAnsi="华文中宋" w:eastAsia="华文中宋"/>
          <w:szCs w:val="21"/>
        </w:rPr>
        <w:t xml:space="preserve"> </w:t>
      </w:r>
      <w:r>
        <w:rPr>
          <w:rFonts w:hint="eastAsia" w:ascii="宋体" w:hAnsi="宋体" w:cs="宋体"/>
          <w:sz w:val="18"/>
          <w:szCs w:val="18"/>
        </w:rPr>
        <w:t>《大陆居民往来台湾通行证》办理费用</w:t>
      </w:r>
    </w:p>
    <w:p>
      <w:pPr>
        <w:ind w:left="-361" w:leftChars="-172" w:right="-519" w:rightChars="-247" w:firstLine="315" w:firstLineChars="150"/>
        <w:rPr>
          <w:rFonts w:hint="eastAsia" w:ascii="华文中宋" w:hAnsi="华文中宋" w:eastAsia="华文中宋"/>
          <w:color w:val="FF6600"/>
          <w:kern w:val="0"/>
          <w:szCs w:val="21"/>
          <w:lang w:eastAsia="zh-CN"/>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华文中宋" w:hAnsi="华文中宋" w:eastAsia="华文中宋"/>
          <w:color w:val="auto"/>
          <w:kern w:val="0"/>
          <w:szCs w:val="21"/>
          <w:lang w:eastAsia="zh-CN"/>
        </w:rPr>
        <w:t>国内段往返火车</w:t>
      </w:r>
    </w:p>
    <w:p>
      <w:pPr>
        <w:ind w:left="-361" w:leftChars="-172" w:right="-519" w:rightChars="-247" w:firstLine="315" w:firstLineChars="150"/>
        <w:rPr>
          <w:rFonts w:hint="eastAsia" w:ascii="宋体" w:hAnsi="宋体" w:cs="宋体"/>
          <w:sz w:val="18"/>
          <w:szCs w:val="18"/>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航空意外保险；</w:t>
      </w:r>
    </w:p>
    <w:p>
      <w:pPr>
        <w:ind w:left="-361" w:leftChars="-172" w:right="-519" w:rightChars="-247" w:firstLine="315" w:firstLineChars="150"/>
        <w:rPr>
          <w:rFonts w:ascii="华文中宋" w:hAnsi="华文中宋" w:eastAsia="华文中宋"/>
          <w:color w:val="FF6600"/>
          <w:kern w:val="0"/>
          <w:szCs w:val="21"/>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如行李或物品丢失、被盗等意外损失费用；</w:t>
      </w:r>
    </w:p>
    <w:p>
      <w:pPr>
        <w:ind w:left="-361" w:leftChars="-172" w:right="-519" w:rightChars="-247" w:firstLine="315" w:firstLineChars="150"/>
        <w:rPr>
          <w:rFonts w:ascii="华文中宋" w:hAnsi="华文中宋" w:eastAsia="华文中宋"/>
          <w:color w:val="FF6600"/>
          <w:kern w:val="0"/>
          <w:szCs w:val="21"/>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以上报价未提及的项目及夜市个人消费；</w:t>
      </w:r>
    </w:p>
    <w:p>
      <w:pPr>
        <w:ind w:left="-361" w:leftChars="-172" w:right="-519" w:rightChars="-247" w:firstLine="315" w:firstLineChars="150"/>
        <w:rPr>
          <w:rFonts w:ascii="华文中宋" w:hAnsi="华文中宋" w:eastAsia="华文中宋"/>
          <w:color w:val="FF6600"/>
          <w:kern w:val="0"/>
          <w:szCs w:val="21"/>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 xml:space="preserve">特别要求之单间差，全程单人房每晚附加费  </w:t>
      </w:r>
      <w:r>
        <w:rPr>
          <w:rFonts w:hint="eastAsia" w:ascii="宋体" w:hAnsi="宋体" w:cs="宋体"/>
          <w:sz w:val="18"/>
          <w:szCs w:val="18"/>
          <w:lang w:val="en-US" w:eastAsia="zh-CN"/>
        </w:rPr>
        <w:t>500</w:t>
      </w:r>
      <w:r>
        <w:rPr>
          <w:rFonts w:hint="eastAsia" w:ascii="宋体" w:hAnsi="宋体" w:cs="宋体"/>
          <w:sz w:val="18"/>
          <w:szCs w:val="18"/>
        </w:rPr>
        <w:t xml:space="preserve"> 元/人；</w:t>
      </w:r>
    </w:p>
    <w:p>
      <w:pPr>
        <w:ind w:left="-361" w:leftChars="-172" w:right="-519" w:rightChars="-247" w:firstLine="315" w:firstLineChars="150"/>
        <w:rPr>
          <w:rFonts w:ascii="华文中宋" w:hAnsi="华文中宋" w:eastAsia="华文中宋"/>
          <w:color w:val="FF6600"/>
          <w:kern w:val="0"/>
          <w:szCs w:val="21"/>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行李物品保管费用及托运行李超重费、个人消费及行程以外的自选项目；</w:t>
      </w:r>
    </w:p>
    <w:p>
      <w:pPr>
        <w:ind w:left="-361" w:leftChars="-172" w:right="-519" w:rightChars="-247" w:firstLine="315" w:firstLineChars="150"/>
        <w:rPr>
          <w:rFonts w:hint="eastAsia" w:ascii="宋体" w:hAnsi="宋体" w:cs="宋体"/>
          <w:sz w:val="18"/>
          <w:szCs w:val="18"/>
        </w:rPr>
      </w:pPr>
      <w:r>
        <w:rPr>
          <w:rFonts w:ascii="华文中宋" w:hAnsi="华文中宋" w:eastAsia="华文中宋"/>
          <w:color w:val="FF6600"/>
          <w:kern w:val="0"/>
          <w:szCs w:val="21"/>
        </w:rPr>
        <w:t>*</w:t>
      </w:r>
      <w:r>
        <w:rPr>
          <w:rFonts w:hint="eastAsia" w:ascii="华文中宋" w:hAnsi="华文中宋" w:eastAsia="华文中宋"/>
          <w:color w:val="FF6600"/>
          <w:kern w:val="0"/>
          <w:szCs w:val="21"/>
        </w:rPr>
        <w:t xml:space="preserve"> </w:t>
      </w:r>
      <w:r>
        <w:rPr>
          <w:rFonts w:hint="eastAsia" w:ascii="宋体" w:hAnsi="宋体" w:cs="宋体"/>
          <w:sz w:val="18"/>
          <w:szCs w:val="18"/>
        </w:rPr>
        <w:t xml:space="preserve"> 因罢工、大风、大雾、航班取消或更改时间等人力不可抗拒原因所导致的额外费用；</w:t>
      </w:r>
    </w:p>
    <w:p>
      <w:pPr>
        <w:spacing w:line="320" w:lineRule="exact"/>
        <w:ind w:right="-74"/>
        <w:rPr>
          <w:rFonts w:hint="eastAsia" w:ascii="宋体" w:hAnsi="宋体" w:cs="宋体"/>
          <w:sz w:val="18"/>
          <w:szCs w:val="18"/>
        </w:rPr>
      </w:pPr>
      <w:r>
        <w:rPr>
          <w:rFonts w:hint="eastAsia" w:ascii="微软雅黑" w:hAnsi="微软雅黑" w:eastAsia="微软雅黑" w:cs="Arial"/>
          <w:color w:val="002060"/>
          <w:sz w:val="18"/>
          <w:szCs w:val="18"/>
          <w:u w:val="double"/>
        </w:rPr>
        <w:t>特别提示：游客如在旅途中突然退出或不参与任何团体活动(如: 餐/观光景点及住宿), 均当作游客自行自动放弃, 所缴付费用台湾当地旅行社概不退回（注：在境外所有游客都不能离团，否则必须按800元/天/人缴纳违约金）。</w:t>
      </w:r>
    </w:p>
    <w:p>
      <w:pPr>
        <w:rPr>
          <w:rFonts w:hint="eastAsia" w:ascii="华文中宋" w:hAnsi="华文中宋" w:eastAsia="华文中宋" w:cs="Arial"/>
          <w:b/>
          <w:color w:val="008000"/>
          <w:szCs w:val="21"/>
        </w:rPr>
      </w:pPr>
      <w:r>
        <w:rPr>
          <w:rFonts w:hint="eastAsia" w:ascii="华文中宋" w:hAnsi="华文中宋" w:eastAsia="华文中宋" w:cs="Arial"/>
          <w:b/>
          <w:color w:val="008000"/>
          <w:szCs w:val="21"/>
        </w:rPr>
        <w:t>温馨提示：</w:t>
      </w:r>
      <w:r>
        <w:rPr>
          <w:rFonts w:ascii="华文中宋" w:hAnsi="华文中宋" w:eastAsia="华文中宋" w:cs="Arial"/>
          <w:b/>
          <w:color w:val="008000"/>
          <w:szCs w:val="21"/>
        </w:rPr>
        <w:t xml:space="preserve">     </w:t>
      </w:r>
    </w:p>
    <w:p>
      <w:pPr>
        <w:numPr>
          <w:ilvl w:val="0"/>
          <w:numId w:val="2"/>
        </w:numPr>
        <w:rPr>
          <w:rFonts w:hint="eastAsia" w:ascii="宋体" w:hAnsi="宋体" w:cs="宋体"/>
          <w:kern w:val="0"/>
          <w:sz w:val="18"/>
          <w:szCs w:val="18"/>
        </w:rPr>
      </w:pPr>
      <w:r>
        <w:rPr>
          <w:rFonts w:hint="eastAsia" w:ascii="宋体" w:hAnsi="宋体" w:cs="宋体"/>
          <w:kern w:val="0"/>
          <w:sz w:val="18"/>
          <w:szCs w:val="18"/>
        </w:rPr>
        <w:t>1.旅行社在旅途中可根据实际道路及交通情况对行程先后顺序作调整，但不影响原定的接待标准及游览景点。阿里山若因任何因素无法安全、顺利上山的我社有权根据当时情况更换其他景点</w:t>
      </w:r>
    </w:p>
    <w:p>
      <w:pPr>
        <w:numPr>
          <w:ilvl w:val="0"/>
          <w:numId w:val="2"/>
        </w:numPr>
        <w:rPr>
          <w:rFonts w:hint="eastAsia" w:ascii="宋体" w:hAnsi="宋体" w:cs="宋体"/>
          <w:bCs/>
          <w:iCs/>
          <w:sz w:val="18"/>
          <w:szCs w:val="18"/>
        </w:rPr>
      </w:pPr>
      <w:r>
        <w:rPr>
          <w:rFonts w:hint="eastAsia" w:ascii="宋体" w:hAnsi="宋体" w:cs="宋体"/>
          <w:kern w:val="0"/>
          <w:sz w:val="18"/>
          <w:szCs w:val="18"/>
        </w:rPr>
        <w:t>2、我们会在出发前通知客人准确出团火车车次和航班及入住的酒店名称。</w:t>
      </w:r>
    </w:p>
    <w:p>
      <w:pPr>
        <w:numPr>
          <w:ilvl w:val="0"/>
          <w:numId w:val="2"/>
        </w:numPr>
        <w:ind w:right="-519" w:rightChars="-247"/>
        <w:rPr>
          <w:rFonts w:hint="eastAsia" w:ascii="宋体" w:hAnsi="宋体" w:cs="宋体"/>
          <w:bCs/>
          <w:sz w:val="18"/>
          <w:szCs w:val="18"/>
        </w:rPr>
      </w:pPr>
      <w:r>
        <w:rPr>
          <w:rFonts w:hint="eastAsia" w:ascii="宋体" w:hAnsi="宋体" w:cs="宋体"/>
          <w:kern w:val="0"/>
          <w:sz w:val="18"/>
          <w:szCs w:val="18"/>
        </w:rPr>
        <w:t>3、行程中有部分景点，列明入内参观，如博物馆、神殿等，如遇事故、休息、关闭维修等导致未能入内参观，则退回有关门票费用，客人不得再团归后争议投诉追讨。</w:t>
      </w:r>
      <w:r>
        <w:rPr>
          <w:rFonts w:hint="eastAsia" w:ascii="宋体" w:hAnsi="宋体" w:cs="宋体"/>
          <w:bCs/>
          <w:sz w:val="18"/>
          <w:szCs w:val="18"/>
        </w:rPr>
        <w:t>行程中所列景点先后顺序以实际安排为准。行程中如因天气原因等不可抗拒因素造成景点更改、取消或旅客自动放弃行程景点，费用一律不退、不换。</w:t>
      </w:r>
    </w:p>
    <w:p>
      <w:pPr>
        <w:numPr>
          <w:ilvl w:val="0"/>
          <w:numId w:val="2"/>
        </w:numPr>
        <w:ind w:right="-519" w:rightChars="-247"/>
        <w:rPr>
          <w:rFonts w:hint="eastAsia" w:ascii="宋体" w:hAnsi="宋体" w:cs="宋体"/>
          <w:kern w:val="0"/>
          <w:sz w:val="18"/>
          <w:szCs w:val="18"/>
        </w:rPr>
      </w:pPr>
      <w:r>
        <w:rPr>
          <w:rFonts w:hint="eastAsia" w:ascii="宋体" w:hAnsi="宋体" w:cs="宋体"/>
          <w:kern w:val="0"/>
          <w:sz w:val="18"/>
          <w:szCs w:val="18"/>
        </w:rPr>
        <w:t>4、在不减少行程景点的前提下,我社有权调整行程游玩的前后顺序，如实际飞机起降的时间有所变动，行程会相应有所变动;若前一站的景点观光时间有拖延或途中遇到塞车等不可抗拒的原因，势必会影响到下一个景点的观光时间，可能造成下一个景点游玩时间的缩短，不便之处，敬请谅解！</w:t>
      </w:r>
    </w:p>
    <w:p>
      <w:pPr>
        <w:numPr>
          <w:ilvl w:val="0"/>
          <w:numId w:val="2"/>
        </w:numPr>
        <w:rPr>
          <w:rFonts w:hint="eastAsia" w:ascii="宋体" w:hAnsi="宋体" w:cs="宋体"/>
          <w:sz w:val="18"/>
          <w:szCs w:val="18"/>
        </w:rPr>
      </w:pPr>
      <w:r>
        <w:rPr>
          <w:rFonts w:hint="eastAsia" w:ascii="宋体" w:hAnsi="宋体" w:cs="宋体"/>
          <w:kern w:val="0"/>
          <w:sz w:val="18"/>
          <w:szCs w:val="18"/>
        </w:rPr>
        <w:t>5、</w:t>
      </w:r>
      <w:r>
        <w:rPr>
          <w:rFonts w:hint="eastAsia" w:ascii="宋体" w:hAnsi="宋体" w:cs="宋体"/>
          <w:sz w:val="18"/>
          <w:szCs w:val="18"/>
        </w:rPr>
        <w:t>团友必须集体活动，不可离团、不可滞留，遵循团进团出之原则，否则我社有权报告相关部门并追究责任!</w:t>
      </w:r>
    </w:p>
    <w:p>
      <w:pPr>
        <w:numPr>
          <w:ilvl w:val="0"/>
          <w:numId w:val="3"/>
        </w:numPr>
        <w:rPr>
          <w:rFonts w:hint="eastAsia" w:ascii="宋体" w:hAnsi="宋体" w:cs="宋体"/>
          <w:b/>
          <w:color w:val="FF0000"/>
          <w:kern w:val="0"/>
          <w:sz w:val="18"/>
          <w:szCs w:val="18"/>
        </w:rPr>
      </w:pPr>
      <w:r>
        <w:rPr>
          <w:rFonts w:hint="eastAsia" w:ascii="宋体" w:hAnsi="宋体" w:cs="宋体"/>
          <w:b/>
          <w:color w:val="FF0000"/>
          <w:kern w:val="0"/>
          <w:sz w:val="18"/>
          <w:szCs w:val="18"/>
        </w:rPr>
        <w:t>6、各大航空公司最新规定，国家最高人民法院发布失信人不得乘飞机，如验证旅客为失信人，不得乘坐飞机及出境，费用由旅客本人承担，自行承担所有经济损失的后果（只能办理退票处理，退票只能退税）国家法院失信人验证网站为：</w:t>
      </w:r>
      <w:r>
        <w:rPr>
          <w:rFonts w:hint="eastAsia" w:ascii="宋体" w:hAnsi="宋体" w:cs="宋体"/>
          <w:b/>
          <w:color w:val="FF0000"/>
          <w:kern w:val="0"/>
          <w:sz w:val="18"/>
          <w:szCs w:val="18"/>
        </w:rPr>
        <w:fldChar w:fldCharType="begin"/>
      </w:r>
      <w:r>
        <w:instrText xml:space="preserve"> INCLUDEPICTURE "D:\\Documents%20and%20Settings\\Administrator\\桌面\\2014台湾包机\\Local%2520Settings\\Temp\\%2525W@GJ$ACOF(TYDYECOKVDYB.png" \* MERGEFORMAT </w:instrText>
      </w:r>
      <w:r>
        <w:rPr>
          <w:rFonts w:hint="eastAsia" w:ascii="宋体" w:hAnsi="宋体" w:cs="宋体"/>
          <w:b/>
          <w:color w:val="FF0000"/>
          <w:kern w:val="0"/>
          <w:sz w:val="18"/>
          <w:szCs w:val="18"/>
        </w:rPr>
        <w:fldChar w:fldCharType="separate"/>
      </w:r>
      <w:r>
        <w:rPr>
          <w:rFonts w:hint="eastAsia" w:ascii="宋体" w:hAnsi="宋体" w:cs="宋体"/>
          <w:b/>
          <w:color w:val="FF0000"/>
          <w:kern w:val="0"/>
          <w:sz w:val="18"/>
          <w:szCs w:val="18"/>
        </w:rPr>
        <w:drawing>
          <wp:inline distT="0" distB="0" distL="114300" distR="114300">
            <wp:extent cx="190500" cy="142875"/>
            <wp:effectExtent l="0" t="0" r="0" b="952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2"/>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b/>
          <w:color w:val="FF0000"/>
          <w:kern w:val="0"/>
          <w:sz w:val="18"/>
          <w:szCs w:val="18"/>
        </w:rPr>
        <w:fldChar w:fldCharType="end"/>
      </w:r>
      <w:r>
        <w:rPr>
          <w:rFonts w:hint="eastAsia" w:ascii="宋体" w:hAnsi="宋体" w:cs="宋体"/>
          <w:b/>
          <w:color w:val="FF0000"/>
          <w:kern w:val="0"/>
          <w:sz w:val="18"/>
          <w:szCs w:val="18"/>
        </w:rPr>
        <w:t>http://shixin.court.gov.cn/ </w:t>
      </w:r>
    </w:p>
    <w:p>
      <w:pPr>
        <w:ind w:left="-361" w:leftChars="-172" w:right="-519" w:rightChars="-247" w:firstLine="316" w:firstLineChars="150"/>
        <w:rPr>
          <w:rFonts w:hint="eastAsia" w:ascii="华文中宋" w:hAnsi="华文中宋" w:eastAsia="华文中宋" w:cs="Arial"/>
          <w:b/>
          <w:color w:val="3366FF"/>
        </w:rPr>
      </w:pPr>
      <w:r>
        <w:rPr>
          <w:rFonts w:hint="eastAsia" w:ascii="华文中宋" w:hAnsi="华文中宋" w:eastAsia="华文中宋" w:cs="Arial"/>
          <w:b/>
          <w:color w:val="3366FF"/>
        </w:rPr>
        <w:t>办理大陆居民赴台湾通行证须知：</w:t>
      </w:r>
    </w:p>
    <w:p>
      <w:pPr>
        <w:numPr>
          <w:ilvl w:val="0"/>
          <w:numId w:val="4"/>
        </w:numPr>
        <w:snapToGrid w:val="0"/>
        <w:spacing w:line="340" w:lineRule="atLeast"/>
        <w:ind w:right="-359" w:rightChars="-171"/>
        <w:outlineLvl w:val="0"/>
        <w:rPr>
          <w:rFonts w:hint="eastAsia" w:ascii="宋体" w:hAnsi="宋体" w:cs="宋体"/>
          <w:sz w:val="18"/>
          <w:szCs w:val="18"/>
        </w:rPr>
      </w:pPr>
      <w:r>
        <w:rPr>
          <w:rFonts w:hint="eastAsia" w:ascii="宋体" w:hAnsi="宋体" w:cs="宋体"/>
          <w:sz w:val="18"/>
          <w:szCs w:val="18"/>
        </w:rPr>
        <w:t>1、办理《大陆居民往来台湾通行证》所需资料用A4纸复印，申请《大通证》需本人凭本人身份证前往户籍所在地公安出入境办证大厅办理，我社可派办证员协助，各地市收费标准以当地为准！</w:t>
      </w:r>
    </w:p>
    <w:p>
      <w:pPr>
        <w:numPr>
          <w:ilvl w:val="0"/>
          <w:numId w:val="4"/>
        </w:numPr>
        <w:tabs>
          <w:tab w:val="left" w:pos="2115"/>
        </w:tabs>
        <w:snapToGrid w:val="0"/>
        <w:spacing w:line="340" w:lineRule="atLeast"/>
        <w:ind w:right="-359" w:rightChars="-171"/>
        <w:outlineLvl w:val="0"/>
        <w:rPr>
          <w:rFonts w:hint="eastAsia" w:ascii="宋体" w:hAnsi="宋体" w:cs="宋体"/>
          <w:sz w:val="18"/>
          <w:szCs w:val="18"/>
        </w:rPr>
      </w:pPr>
      <w:r>
        <w:rPr>
          <w:rFonts w:hint="eastAsia" w:ascii="宋体" w:hAnsi="宋体" w:cs="宋体"/>
          <w:sz w:val="18"/>
          <w:szCs w:val="18"/>
        </w:rPr>
        <w:t>2、填 表：用黑色水笔认真填写申请表表格二份,不得用圆珠笔。</w:t>
      </w:r>
    </w:p>
    <w:p>
      <w:pPr>
        <w:ind w:right="-519" w:rightChars="-247"/>
        <w:rPr>
          <w:rFonts w:hint="eastAsia" w:ascii="宋体" w:hAnsi="宋体" w:cs="宋体"/>
          <w:sz w:val="18"/>
          <w:szCs w:val="18"/>
        </w:rPr>
      </w:pPr>
      <w:r>
        <w:rPr>
          <w:rFonts w:hint="eastAsia" w:ascii="华文中宋" w:hAnsi="华文中宋" w:eastAsia="华文中宋"/>
        </w:rPr>
        <w:t xml:space="preserve">   </w:t>
      </w:r>
      <w:r>
        <w:rPr>
          <w:rFonts w:hint="eastAsia" w:ascii="宋体" w:hAnsi="宋体" w:cs="宋体"/>
          <w:sz w:val="18"/>
          <w:szCs w:val="18"/>
        </w:rPr>
        <w:t>（特别说明：县处级公务员、政法金融体系人员、厅级以上退休干部等其他在公安局出入境报备人员，需所在单位组织部门在申请表上审批盖章方可办理赴台证）</w:t>
      </w:r>
    </w:p>
    <w:p>
      <w:pPr>
        <w:numPr>
          <w:ilvl w:val="0"/>
          <w:numId w:val="4"/>
        </w:numPr>
        <w:snapToGrid w:val="0"/>
        <w:spacing w:line="340" w:lineRule="atLeast"/>
        <w:ind w:right="-359" w:rightChars="-171"/>
        <w:rPr>
          <w:rFonts w:hint="eastAsia" w:ascii="宋体" w:hAnsi="宋体" w:cs="宋体"/>
          <w:sz w:val="18"/>
          <w:szCs w:val="18"/>
        </w:rPr>
      </w:pPr>
      <w:r>
        <w:rPr>
          <w:rFonts w:hint="eastAsia" w:ascii="宋体" w:hAnsi="宋体" w:cs="宋体"/>
          <w:sz w:val="18"/>
          <w:szCs w:val="18"/>
        </w:rPr>
        <w:t>3、身份证原件及复印件一式二份,正反面复印在一张纸上(A4纸) ：</w:t>
      </w:r>
    </w:p>
    <w:p>
      <w:pPr>
        <w:numPr>
          <w:ilvl w:val="0"/>
          <w:numId w:val="4"/>
        </w:numPr>
        <w:snapToGrid w:val="0"/>
        <w:spacing w:line="340" w:lineRule="atLeast"/>
        <w:ind w:right="-359" w:rightChars="-171"/>
        <w:rPr>
          <w:rFonts w:hint="eastAsia" w:ascii="宋体" w:hAnsi="宋体" w:cs="宋体"/>
          <w:sz w:val="18"/>
          <w:szCs w:val="18"/>
        </w:rPr>
      </w:pPr>
      <w:r>
        <w:rPr>
          <w:rFonts w:hint="eastAsia" w:ascii="宋体" w:hAnsi="宋体" w:cs="宋体"/>
          <w:sz w:val="18"/>
          <w:szCs w:val="18"/>
        </w:rPr>
        <w:t>4、照片2张：办理赴台通行证的照片必须到当地公安局出入境科指定的照像馆(女同志头发束于脑后露出耳朵眉毛，不能戴发夹耳环项链，不能穿制服和戴红领巾)照2寸白底免冠彩照,表格上贴2张,南昌区户口请到户籍所在入境管理科照像。</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5、务必认真阅读</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1）身份证出生年月日与户口簿不相符必须到当地派出所出具“户籍证明”</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2）身份证姓名与户口簿不相符必须到当地派出所出具“户籍证明”</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3）身份证过期者必须到当地派出所办理“临时身份证”， 家庭主要成员必须填写2人以上</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6、邮寄地址：注：因现在省公安厅对护照和通行证的照片审查极其严格，团队如因个人资料不齐，户口迁动公安出入境部门要求协查和照片不合格（照片重照费用客人自理）等原因而延误出团时间我处概不负责，材料如交到市公安局出入境处钱入帐费用将无法退回。不便之处敬请原谅</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7、学生（20周岁以下）和学龄前儿童：</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    1）提供全家户口本（请提供出生证明或关系证明的扫描件）；</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    2）需有监护人同行；如单独成行，需提供 “未随行父母同意书”；</w:t>
      </w:r>
    </w:p>
    <w:p>
      <w:pPr>
        <w:numPr>
          <w:ilvl w:val="0"/>
          <w:numId w:val="4"/>
        </w:numPr>
        <w:spacing w:line="340" w:lineRule="atLeast"/>
        <w:ind w:right="-359" w:rightChars="-171"/>
        <w:rPr>
          <w:rFonts w:hint="eastAsia" w:ascii="宋体" w:hAnsi="宋体" w:cs="宋体"/>
          <w:sz w:val="18"/>
          <w:szCs w:val="18"/>
        </w:rPr>
      </w:pPr>
      <w:r>
        <w:rPr>
          <w:rFonts w:hint="eastAsia" w:ascii="宋体" w:hAnsi="宋体" w:cs="宋体"/>
          <w:sz w:val="18"/>
          <w:szCs w:val="18"/>
        </w:rPr>
        <w:t>    3）儿童办证前须办理身份证（不需要拿到身份证，只需在户籍系统里有儿童的照片）；</w:t>
      </w:r>
    </w:p>
    <w:p>
      <w:pPr>
        <w:numPr>
          <w:ilvl w:val="0"/>
          <w:numId w:val="4"/>
        </w:numPr>
        <w:spacing w:line="280" w:lineRule="exact"/>
        <w:ind w:right="-359" w:rightChars="-171"/>
        <w:rPr>
          <w:rFonts w:ascii="华文中宋" w:hAnsi="华文中宋" w:eastAsia="华文中宋" w:cs="Arial"/>
          <w:b/>
          <w:color w:val="3366FF"/>
        </w:rPr>
      </w:pPr>
      <w:r>
        <w:rPr>
          <w:rFonts w:hint="eastAsia" w:ascii="华文中宋" w:hAnsi="华文中宋" w:eastAsia="华文中宋" w:cs="Arial"/>
          <w:b/>
          <w:color w:val="3366FF"/>
        </w:rPr>
        <w:t>办理入台许可证：</w:t>
      </w:r>
    </w:p>
    <w:p>
      <w:pPr>
        <w:numPr>
          <w:ilvl w:val="0"/>
          <w:numId w:val="4"/>
        </w:numPr>
        <w:spacing w:line="280" w:lineRule="exact"/>
        <w:ind w:right="-359" w:rightChars="-171"/>
        <w:rPr>
          <w:rFonts w:hint="eastAsia" w:ascii="宋体" w:hAnsi="宋体" w:cs="宋体"/>
          <w:bCs/>
          <w:color w:val="008000"/>
          <w:kern w:val="0"/>
          <w:sz w:val="18"/>
          <w:szCs w:val="18"/>
        </w:rPr>
      </w:pPr>
      <w:r>
        <w:rPr>
          <w:rFonts w:hint="eastAsia" w:ascii="宋体" w:hAnsi="宋体" w:cs="宋体"/>
          <w:bCs/>
          <w:sz w:val="18"/>
          <w:szCs w:val="18"/>
          <w:shd w:val="clear" w:color="auto" w:fill="F3F3F3"/>
        </w:rPr>
        <w:t>双证齐全才可以进入台湾，一是大陆居民赴台湾通行证，也就是大陆允许出境的证明，二是入台许可证，也就是台湾允许入境的证明，赴台湾旅游实行配额管理，每个工作日限定大陆赴台人数，配额当日用完即顺延至下一个工作日，用大陆居民赴台湾通行证占到配额后需2个工作日后出入台许可证，两证齐全方可出行！如游客报名较晚或通行证未提前出证，造成配额已满无法在出行前取得入台证，旅行社将通知游客协商延期出发，请游客签订合同时必须知悉两岸赴台游有关规定</w:t>
      </w:r>
    </w:p>
    <w:p>
      <w:pPr>
        <w:numPr>
          <w:ilvl w:val="0"/>
          <w:numId w:val="5"/>
        </w:numPr>
        <w:rPr>
          <w:rFonts w:hint="eastAsia" w:ascii="华文中宋" w:hAnsi="华文中宋" w:eastAsia="华文中宋"/>
          <w:color w:val="008000"/>
          <w:kern w:val="0"/>
          <w:szCs w:val="21"/>
        </w:rPr>
      </w:pPr>
      <w:r>
        <w:rPr>
          <w:rFonts w:hint="eastAsia" w:ascii="华文中宋" w:hAnsi="华文中宋" w:eastAsia="华文中宋"/>
          <w:b/>
          <w:color w:val="008000"/>
          <w:kern w:val="0"/>
          <w:szCs w:val="21"/>
        </w:rPr>
        <w:t>特别规定：</w:t>
      </w:r>
    </w:p>
    <w:p>
      <w:pPr>
        <w:numPr>
          <w:ilvl w:val="0"/>
          <w:numId w:val="5"/>
        </w:numPr>
        <w:spacing w:line="240" w:lineRule="atLeast"/>
        <w:rPr>
          <w:rFonts w:hint="eastAsia" w:ascii="宋体" w:hAnsi="宋体" w:cs="宋体"/>
          <w:color w:val="000000"/>
          <w:sz w:val="18"/>
          <w:szCs w:val="18"/>
        </w:rPr>
      </w:pPr>
      <w:r>
        <w:rPr>
          <w:rFonts w:hint="eastAsia" w:ascii="宋体" w:hAnsi="宋体" w:cs="宋体"/>
          <w:kern w:val="0"/>
          <w:sz w:val="18"/>
          <w:szCs w:val="18"/>
        </w:rPr>
        <w:t>1.保险说明：</w:t>
      </w:r>
      <w:r>
        <w:rPr>
          <w:rFonts w:hint="eastAsia" w:ascii="宋体" w:hAnsi="宋体" w:cs="宋体"/>
          <w:color w:val="000000"/>
          <w:sz w:val="18"/>
          <w:szCs w:val="18"/>
        </w:rPr>
        <w:t>旅行社出资为游客投保，如客人发生意外伤害事件，视事实情况保险公司对此承担相应的法律责任，游客获得保险公司理赔金额后，相应免除旅行社的赔付责任。“旅游意外保险”的适用范围以及条件以承保的保险公司境外旅行意外伤害保险条款”为原则。</w:t>
      </w:r>
    </w:p>
    <w:p>
      <w:pPr>
        <w:numPr>
          <w:ilvl w:val="0"/>
          <w:numId w:val="5"/>
        </w:numPr>
        <w:spacing w:line="240" w:lineRule="atLeast"/>
        <w:rPr>
          <w:rFonts w:hint="eastAsia" w:ascii="宋体" w:hAnsi="宋体" w:cs="宋体"/>
          <w:kern w:val="0"/>
          <w:sz w:val="18"/>
          <w:szCs w:val="18"/>
        </w:rPr>
      </w:pPr>
      <w:r>
        <w:rPr>
          <w:rFonts w:hint="eastAsia" w:ascii="宋体" w:hAnsi="宋体" w:cs="宋体"/>
          <w:kern w:val="0"/>
          <w:sz w:val="18"/>
          <w:szCs w:val="18"/>
        </w:rPr>
        <w:t>2.收客人数不足16人，本公司会于出发前15天（不含出发当天），客人可选择延期出发、更改线路，或退回团款，旅行社不再为此做出赔偿。</w:t>
      </w:r>
    </w:p>
    <w:p>
      <w:pPr>
        <w:numPr>
          <w:ilvl w:val="0"/>
          <w:numId w:val="5"/>
        </w:numPr>
        <w:spacing w:line="320" w:lineRule="exact"/>
        <w:ind w:right="-1233" w:rightChars="-587"/>
        <w:rPr>
          <w:rFonts w:hint="eastAsia" w:ascii="华文中宋" w:hAnsi="华文中宋" w:eastAsia="华文中宋"/>
          <w:b/>
          <w:color w:val="008000"/>
          <w:kern w:val="0"/>
          <w:szCs w:val="21"/>
        </w:rPr>
      </w:pPr>
      <w:r>
        <w:rPr>
          <w:rFonts w:hint="eastAsia" w:ascii="华文中宋" w:hAnsi="华文中宋" w:eastAsia="华文中宋"/>
          <w:b/>
          <w:color w:val="008000"/>
          <w:kern w:val="0"/>
          <w:szCs w:val="21"/>
        </w:rPr>
        <w:t>台湾旅游注意事项：</w:t>
      </w:r>
    </w:p>
    <w:p>
      <w:pPr>
        <w:numPr>
          <w:ilvl w:val="0"/>
          <w:numId w:val="5"/>
        </w:numPr>
        <w:tabs>
          <w:tab w:val="left" w:pos="1200"/>
          <w:tab w:val="left" w:pos="5876"/>
        </w:tabs>
        <w:spacing w:line="340" w:lineRule="exact"/>
        <w:rPr>
          <w:rFonts w:hint="eastAsia" w:ascii="宋体" w:hAnsi="宋体" w:cs="宋体"/>
          <w:kern w:val="0"/>
          <w:sz w:val="15"/>
          <w:szCs w:val="15"/>
        </w:rPr>
      </w:pPr>
      <w:r>
        <w:rPr>
          <w:rFonts w:hint="eastAsia" w:ascii="宋体" w:hAnsi="宋体" w:cs="宋体"/>
          <w:kern w:val="0"/>
          <w:sz w:val="15"/>
          <w:szCs w:val="15"/>
        </w:rPr>
        <w:t>1、证件：应妥善保管《大陆居民往来台湾通行证》、信用卡、机船车票及文件。如果证件丢失，会对团队及个人造成极其严重的后果。一旦发生遗失或被盗抢等意外，应当立即报告领队、报知台湾海峡两岸观光旅游协会并同时报警。</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2、时差：台湾与中国大陆一样，没有时差之别。语言：普通话为主，唯中南部地区方言较多，一般来说语言上应没有障碍。</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3、气温、服装： 台湾属热带气候，夏天多骤雨，旅行中带把雨伞更佳。山区景区气温较低，请准备一件外套。</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4、海关：台湾当局规定入境旅客每人只准带新台币8000，美元1000或同等值之外币，如外币超过规则必须在入境单上详实注明申报。免税品可包括香烟一条。</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5、货币与汇率：人民币可以在台湾指定的银行进行兑换，每人每次兑换不得超过2万元人民币。使用时也可与导游兑换,当您用不完多的台币尚可与导游换回。人民币与台币兑换比率1：4.5左右，请以当日为准。台湾纸币分有1000元、500元、200元、100元；硬币分有50元、20元、10元、5元、1元。</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6、电压：台湾电压为110伏特,插座为偏头二脚式,部份旅馆有220伏特设备,敬请注意所携带之电器用品。</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7、饮食：生水不能饮用，酒店或餐厅都有茶水供应。台湾餐饮口味偏淡，可自己自备辣椒酱之类。</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8、治安：台湾治安良好，但也要防陌生人，旅行证件与贵重物品务必妥善管理，避免走入人少黑暗路段。</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9、交通与秩序：台湾一样是靠右行驶。乘坐交通工具一律禁止抽烟。观光地区或自由活动时，乱掉垃圾与随地吐痰都被罚款。</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10、国际电话的使用方法：公用电话或酒店都可直拔，其使用方法为：00286 + 0791 + 电话号码；</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11、饭店设备：大部分酒店提供牙刷、牙膏、拖鞋之类的一次性用品,部份旅馆电视设有收费频道，收看时注意误操作。</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12、小费与其它： 台湾为西方国家习惯小费制若有事要求服务生服务，一次给50元新台币小费（约10元人民币）即可。</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13、言论：有任何不懂的事情要与到导游、领队多商量。要尊重当地的风土人情和法律规章，与当地人交流不宜谈论政治和宗教。在台湾的部分景点，如故宫博物院、日月潭会有法轮功人员进行宣传，大家不要与其接触。</w:t>
      </w:r>
    </w:p>
    <w:p>
      <w:pPr>
        <w:numPr>
          <w:ilvl w:val="0"/>
          <w:numId w:val="5"/>
        </w:numPr>
        <w:tabs>
          <w:tab w:val="left" w:pos="360"/>
        </w:tabs>
        <w:spacing w:line="340" w:lineRule="exact"/>
        <w:rPr>
          <w:rFonts w:hint="eastAsia" w:ascii="宋体" w:hAnsi="宋体" w:cs="宋体"/>
          <w:kern w:val="0"/>
          <w:sz w:val="15"/>
          <w:szCs w:val="15"/>
        </w:rPr>
      </w:pPr>
      <w:r>
        <w:rPr>
          <w:rFonts w:hint="eastAsia" w:ascii="宋体" w:hAnsi="宋体" w:cs="宋体"/>
          <w:kern w:val="0"/>
          <w:sz w:val="15"/>
          <w:szCs w:val="15"/>
        </w:rPr>
        <w:t>14、药物：老年人需带足服用之药，还应备些治疗感冒、晕车等药品；如有心脏病、哮喘还得备急救药；建议老人身上带一张记有自己身体状况和亲人联系方式的卡片，以便出现不适时，可及时提供帮助。</w:t>
      </w:r>
    </w:p>
    <w:p>
      <w:pPr>
        <w:numPr>
          <w:ilvl w:val="0"/>
          <w:numId w:val="5"/>
        </w:numPr>
        <w:adjustRightInd w:val="0"/>
        <w:snapToGrid w:val="0"/>
        <w:spacing w:line="320" w:lineRule="exact"/>
        <w:jc w:val="left"/>
        <w:rPr>
          <w:rFonts w:hint="eastAsia" w:ascii="宋体" w:hAnsi="宋体" w:cs="宋体"/>
          <w:kern w:val="0"/>
          <w:sz w:val="15"/>
          <w:szCs w:val="15"/>
        </w:rPr>
      </w:pPr>
      <w:r>
        <w:rPr>
          <w:rFonts w:hint="eastAsia" w:ascii="宋体" w:hAnsi="宋体" w:cs="宋体"/>
          <w:kern w:val="0"/>
          <w:sz w:val="15"/>
          <w:szCs w:val="15"/>
        </w:rPr>
        <w:t>15、应急：台湾处在地震带上，地震来临时应迅速寻找坚固之梁、柱或床铺、家具旁躲避，加强保护头部。若身在室内，离开时不可搭乘电梯。如在室外，请待在室外空旷处，并远离山壁、电线杆，远离海滩、港口，以防海啸。</w:t>
      </w:r>
    </w:p>
    <w:p>
      <w:pPr>
        <w:ind w:left="-178" w:leftChars="-85"/>
        <w:jc w:val="left"/>
        <w:textAlignment w:val="bottom"/>
        <w:rPr>
          <w:rFonts w:hint="eastAsia" w:ascii="宋体" w:hAnsi="宋体" w:cs="宋体"/>
          <w:b/>
          <w:color w:val="3366FF"/>
          <w:kern w:val="0"/>
          <w:sz w:val="15"/>
          <w:szCs w:val="15"/>
        </w:rPr>
      </w:pPr>
      <w:r>
        <w:rPr>
          <w:rFonts w:hint="eastAsia" w:ascii="宋体" w:hAnsi="宋体" w:cs="宋体"/>
          <w:b/>
          <w:color w:val="3366FF"/>
          <w:kern w:val="0"/>
          <w:sz w:val="15"/>
          <w:szCs w:val="15"/>
        </w:rPr>
        <w:t>海关相关规定:</w:t>
      </w:r>
    </w:p>
    <w:p>
      <w:pPr>
        <w:ind w:left="-178" w:leftChars="-85"/>
        <w:jc w:val="left"/>
        <w:textAlignment w:val="bottom"/>
        <w:rPr>
          <w:rFonts w:hint="eastAsia" w:ascii="宋体" w:hAnsi="宋体" w:cs="宋体"/>
          <w:b/>
          <w:color w:val="3366FF"/>
          <w:kern w:val="0"/>
          <w:sz w:val="15"/>
          <w:szCs w:val="15"/>
        </w:rPr>
      </w:pPr>
      <w:r>
        <w:rPr>
          <w:rFonts w:hint="eastAsia" w:ascii="宋体" w:hAnsi="宋体" w:cs="宋体"/>
          <w:kern w:val="0"/>
          <w:sz w:val="15"/>
          <w:szCs w:val="15"/>
        </w:rPr>
        <w:t>自2012年4月15日</w:t>
      </w:r>
      <w:r>
        <w:rPr>
          <w:rFonts w:hint="eastAsia" w:ascii="宋体" w:hAnsi="宋体" w:cs="宋体"/>
          <w:sz w:val="15"/>
          <w:szCs w:val="15"/>
        </w:rPr>
        <w:fldChar w:fldCharType="begin"/>
      </w:r>
      <w:r>
        <w:rPr>
          <w:rFonts w:hint="eastAsia" w:ascii="宋体" w:hAnsi="宋体" w:cs="宋体"/>
          <w:sz w:val="15"/>
          <w:szCs w:val="15"/>
        </w:rPr>
        <w:instrText xml:space="preserve">HYPERLINK "http://gov.hexun.com/custom/index.html" \t "_blank"</w:instrText>
      </w:r>
      <w:r>
        <w:rPr>
          <w:rFonts w:hint="eastAsia" w:ascii="宋体" w:hAnsi="宋体" w:cs="宋体"/>
          <w:sz w:val="15"/>
          <w:szCs w:val="15"/>
        </w:rPr>
        <w:fldChar w:fldCharType="separate"/>
      </w:r>
      <w:r>
        <w:rPr>
          <w:rFonts w:hint="eastAsia" w:ascii="宋体" w:hAnsi="宋体" w:cs="宋体"/>
          <w:kern w:val="0"/>
          <w:sz w:val="15"/>
          <w:szCs w:val="15"/>
        </w:rPr>
        <w:t>海关总署</w:t>
      </w:r>
      <w:r>
        <w:rPr>
          <w:rFonts w:hint="eastAsia" w:ascii="宋体" w:hAnsi="宋体" w:cs="宋体"/>
          <w:sz w:val="15"/>
          <w:szCs w:val="15"/>
        </w:rPr>
        <w:fldChar w:fldCharType="end"/>
      </w:r>
      <w:r>
        <w:rPr>
          <w:rFonts w:hint="eastAsia" w:ascii="宋体" w:hAnsi="宋体" w:cs="宋体"/>
          <w:kern w:val="0"/>
          <w:sz w:val="15"/>
          <w:szCs w:val="15"/>
        </w:rPr>
        <w:t>重新修订了《中华人民共和国进境物品归类表》《中华人民共和国进境物品进口税率表》及《中华人民共和国进境物品完税价格表》，海关规定根据《完税价格表》的内容交纳入境的物品税，超过5000元商品需要向海关缴纳关税，同种产品未超过5000元，但数量超过了海关规定，也需要缴纳相关关税；国家一级保护动物或者濒危动植物制品不得带入大陆。（如有疑问可咨询领队）</w:t>
      </w:r>
    </w:p>
    <w:p>
      <w:pPr>
        <w:ind w:left="-178" w:leftChars="-85"/>
        <w:jc w:val="left"/>
        <w:textAlignment w:val="bottom"/>
        <w:rPr>
          <w:rFonts w:hint="eastAsia" w:ascii="宋体" w:hAnsi="宋体" w:cs="宋体"/>
          <w:b/>
          <w:color w:val="3366FF"/>
          <w:kern w:val="0"/>
          <w:sz w:val="15"/>
          <w:szCs w:val="15"/>
        </w:rPr>
      </w:pPr>
      <w:r>
        <w:rPr>
          <w:rFonts w:hint="eastAsia" w:ascii="宋体" w:hAnsi="宋体" w:cs="宋体"/>
          <w:b/>
          <w:color w:val="3366FF"/>
          <w:kern w:val="0"/>
          <w:sz w:val="15"/>
          <w:szCs w:val="15"/>
        </w:rPr>
        <w:t>详情查看中国海关官方网站，如有疑问咨询中华人民共和国海关总署主办地址:北京市建国门内大街6号 邮编:100730 电话:010-65194114</w:t>
      </w:r>
    </w:p>
    <w:p>
      <w:pPr>
        <w:ind w:left="-178" w:leftChars="-85"/>
        <w:rPr>
          <w:rFonts w:hint="eastAsia" w:ascii="宋体" w:hAnsi="宋体" w:cs="宋体"/>
          <w:b/>
          <w:color w:val="008000"/>
          <w:kern w:val="0"/>
          <w:sz w:val="15"/>
          <w:szCs w:val="15"/>
        </w:rPr>
      </w:pPr>
      <w:r>
        <w:rPr>
          <w:rFonts w:hint="eastAsia" w:ascii="宋体" w:hAnsi="宋体" w:cs="宋体"/>
          <w:b/>
          <w:color w:val="FF0000"/>
          <w:kern w:val="0"/>
          <w:sz w:val="15"/>
          <w:szCs w:val="15"/>
        </w:rPr>
        <w:t>新《旅游法》规定旅游者应当遵守旅游文明行为规范。对于刻画、涂污或者以其他方式故意损坏国家保护文物、名胜古迹的行为，可处警告或200元以下罚款；情节较重的，处5日以上10日以下拘留，并处200元以上500元以下罚款，旅游者从事严重影响其他旅游者权益的活动，且不听劝阻、不能制止的，旅行社可以解除合同。旅游者违反安全警示规定，或对国家应对重大突发事件暂时限制旅游活动的措施、安全防范和应急处置措施不予配合的，依法承担相应法律责任。具体而言，因旅游者上述行为造成旅游者自身损失的，应当由本人承担责任；给他人或国家造成损失的，应当根据相关法律法规承担赔偿责任。</w:t>
      </w:r>
      <w:r>
        <w:rPr>
          <w:rFonts w:hint="eastAsia" w:ascii="宋体" w:hAnsi="宋体" w:cs="宋体"/>
          <w:b/>
          <w:color w:val="008000"/>
          <w:kern w:val="0"/>
          <w:sz w:val="15"/>
          <w:szCs w:val="15"/>
        </w:rPr>
        <w:t xml:space="preserve">             </w:t>
      </w:r>
    </w:p>
    <w:p>
      <w:pPr>
        <w:ind w:left="-178" w:leftChars="-85"/>
        <w:jc w:val="left"/>
        <w:textAlignment w:val="bottom"/>
        <w:rPr>
          <w:rFonts w:hint="eastAsia" w:ascii="宋体" w:hAnsi="宋体" w:cs="宋体"/>
          <w:sz w:val="15"/>
          <w:szCs w:val="15"/>
        </w:rPr>
      </w:pPr>
      <w:r>
        <w:rPr>
          <w:rFonts w:hint="eastAsia" w:ascii="宋体" w:hAnsi="宋体" w:cs="宋体"/>
          <w:b/>
          <w:color w:val="008000"/>
          <w:kern w:val="0"/>
          <w:sz w:val="15"/>
          <w:szCs w:val="15"/>
        </w:rPr>
        <w:t xml:space="preserve">                                                                                   </w:t>
      </w:r>
      <w:r>
        <w:rPr>
          <w:rFonts w:hint="eastAsia" w:ascii="宋体" w:hAnsi="宋体" w:cs="宋体"/>
          <w:sz w:val="15"/>
          <w:szCs w:val="15"/>
        </w:rPr>
        <w:t>同意以上行程签名：</w:t>
      </w:r>
    </w:p>
    <w:p>
      <w:pPr>
        <w:rPr>
          <w:rFonts w:hint="eastAsia" w:ascii="宋体" w:hAnsi="宋体" w:cs="宋体"/>
          <w:sz w:val="18"/>
          <w:szCs w:val="18"/>
        </w:rPr>
      </w:pPr>
      <w:r>
        <w:rPr>
          <w:rFonts w:hint="eastAsia" w:ascii="宋体" w:hAnsi="宋体" w:cs="宋体"/>
          <w:sz w:val="18"/>
          <w:szCs w:val="18"/>
        </w:rPr>
        <w:t xml:space="preserve">                                  </w:t>
      </w:r>
    </w:p>
    <w:p>
      <w:pPr>
        <w:rPr>
          <w:rFonts w:hint="eastAsia" w:ascii="宋体" w:hAnsi="宋体" w:cs="宋体"/>
          <w:sz w:val="18"/>
          <w:szCs w:val="18"/>
        </w:rPr>
      </w:pPr>
      <w:r>
        <w:rPr>
          <w:rFonts w:hint="eastAsia" w:ascii="宋体" w:hAnsi="宋体" w:cs="宋体"/>
          <w:sz w:val="18"/>
          <w:szCs w:val="18"/>
        </w:rPr>
        <w:t xml:space="preserve">                                    </w:t>
      </w:r>
    </w:p>
    <w:p>
      <w:pPr>
        <w:rPr>
          <w:rFonts w:hint="eastAsia" w:ascii="宋体" w:hAnsi="宋体" w:cs="宋体"/>
          <w:sz w:val="18"/>
          <w:szCs w:val="18"/>
        </w:rPr>
      </w:pPr>
      <w:r>
        <w:rPr>
          <w:rFonts w:hint="eastAsia" w:ascii="宋体" w:hAnsi="宋体" w:cs="宋体"/>
          <w:sz w:val="18"/>
          <w:szCs w:val="18"/>
        </w:rPr>
        <w:t xml:space="preserve">   </w:t>
      </w:r>
    </w:p>
    <w:p>
      <w:pPr>
        <w:rPr>
          <w:rFonts w:hint="eastAsia" w:ascii="宋体" w:hAnsi="宋体" w:cs="宋体"/>
          <w:color w:val="000000"/>
          <w:szCs w:val="21"/>
        </w:rPr>
      </w:pPr>
      <w:r>
        <w:rPr>
          <w:rFonts w:hint="eastAsia" w:ascii="宋体" w:hAnsi="宋体" w:cs="宋体"/>
          <w:sz w:val="18"/>
          <w:szCs w:val="18"/>
        </w:rPr>
        <w:t xml:space="preserve">                                  </w:t>
      </w:r>
      <w:r>
        <w:rPr>
          <w:rFonts w:hint="eastAsia" w:ascii="宋体" w:hAnsi="宋体" w:cs="宋体"/>
          <w:szCs w:val="21"/>
        </w:rPr>
        <w:t xml:space="preserve">  </w:t>
      </w:r>
      <w:r>
        <w:rPr>
          <w:rFonts w:hint="eastAsia" w:ascii="宋体" w:hAnsi="宋体" w:cs="宋体"/>
          <w:color w:val="000000"/>
          <w:szCs w:val="21"/>
        </w:rPr>
        <w:t>旅游购物安排补充协议书</w:t>
      </w:r>
    </w:p>
    <w:p>
      <w:pPr>
        <w:jc w:val="center"/>
        <w:rPr>
          <w:rFonts w:hint="eastAsia"/>
          <w:color w:val="000000"/>
          <w:sz w:val="15"/>
          <w:szCs w:val="15"/>
        </w:rPr>
      </w:pPr>
      <w:r>
        <w:rPr>
          <w:color w:val="000000"/>
          <w:sz w:val="15"/>
          <w:szCs w:val="15"/>
        </w:rPr>
        <w:t xml:space="preserve">                                                            </w:t>
      </w:r>
    </w:p>
    <w:p>
      <w:pPr>
        <w:jc w:val="center"/>
        <w:rPr>
          <w:rFonts w:hint="eastAsia" w:ascii="宋体" w:hAnsi="宋体" w:cs="宋体"/>
          <w:color w:val="000000"/>
          <w:sz w:val="15"/>
          <w:szCs w:val="15"/>
          <w:u w:val="single"/>
        </w:rPr>
      </w:pPr>
      <w:r>
        <w:rPr>
          <w:rFonts w:hint="eastAsia" w:ascii="宋体" w:hAnsi="宋体" w:cs="宋体"/>
          <w:color w:val="000000"/>
          <w:sz w:val="15"/>
          <w:szCs w:val="15"/>
        </w:rPr>
        <w:t>甲方（旅行社）：</w:t>
      </w:r>
      <w:r>
        <w:rPr>
          <w:rFonts w:hint="eastAsia" w:ascii="宋体" w:hAnsi="宋体" w:cs="宋体"/>
          <w:color w:val="000000"/>
          <w:sz w:val="15"/>
          <w:szCs w:val="15"/>
          <w:u w:val="single"/>
        </w:rPr>
        <w:t xml:space="preserve">                            </w:t>
      </w:r>
      <w:r>
        <w:rPr>
          <w:rFonts w:hint="eastAsia" w:ascii="宋体" w:hAnsi="宋体" w:cs="宋体"/>
          <w:color w:val="000000"/>
          <w:sz w:val="15"/>
          <w:szCs w:val="15"/>
        </w:rPr>
        <w:t xml:space="preserve">                                                            </w:t>
      </w:r>
      <w:r>
        <w:rPr>
          <w:color w:val="000000"/>
          <w:sz w:val="15"/>
          <w:szCs w:val="15"/>
        </w:rPr>
        <w:t xml:space="preserve">   </w:t>
      </w:r>
      <w:r>
        <w:rPr>
          <w:rFonts w:hint="eastAsia"/>
          <w:color w:val="000000"/>
          <w:sz w:val="15"/>
          <w:szCs w:val="15"/>
        </w:rPr>
        <w:t>编号：</w:t>
      </w:r>
      <w:r>
        <w:rPr>
          <w:color w:val="000000"/>
          <w:sz w:val="15"/>
          <w:szCs w:val="15"/>
        </w:rPr>
        <w:t>JN-GW-</w:t>
      </w:r>
      <w:r>
        <w:rPr>
          <w:rFonts w:hint="eastAsia"/>
          <w:color w:val="000000"/>
          <w:sz w:val="15"/>
          <w:szCs w:val="15"/>
        </w:rPr>
        <w:t>1501</w:t>
      </w:r>
    </w:p>
    <w:p>
      <w:pPr>
        <w:rPr>
          <w:rFonts w:hint="eastAsia" w:ascii="宋体" w:hAnsi="宋体" w:cs="宋体"/>
          <w:color w:val="000000"/>
          <w:sz w:val="15"/>
          <w:szCs w:val="15"/>
          <w:u w:val="single"/>
        </w:rPr>
      </w:pPr>
      <w:r>
        <w:rPr>
          <w:rFonts w:hint="eastAsia" w:ascii="宋体" w:hAnsi="宋体" w:cs="宋体"/>
          <w:color w:val="000000"/>
          <w:sz w:val="15"/>
          <w:szCs w:val="15"/>
        </w:rPr>
        <w:t>乙方（旅游者）：</w:t>
      </w:r>
      <w:r>
        <w:rPr>
          <w:rFonts w:hint="eastAsia" w:ascii="宋体" w:hAnsi="宋体" w:cs="宋体"/>
          <w:color w:val="000000"/>
          <w:sz w:val="15"/>
          <w:szCs w:val="15"/>
          <w:u w:val="single"/>
        </w:rPr>
        <w:t xml:space="preserve">                               </w:t>
      </w:r>
    </w:p>
    <w:p>
      <w:pPr>
        <w:ind w:firstLine="300" w:firstLineChars="200"/>
        <w:rPr>
          <w:rFonts w:hint="eastAsia" w:ascii="宋体" w:hAnsi="宋体" w:cs="宋体"/>
          <w:color w:val="000000"/>
          <w:sz w:val="15"/>
          <w:szCs w:val="15"/>
        </w:rPr>
      </w:pPr>
      <w:r>
        <w:rPr>
          <w:rFonts w:hint="eastAsia" w:ascii="宋体" w:hAnsi="宋体" w:cs="宋体"/>
          <w:color w:val="000000"/>
          <w:sz w:val="15"/>
          <w:szCs w:val="15"/>
        </w:rPr>
        <w:t>根据《旅游法》第35条规定“旅行社安排具体购物场所需应旅游者要求或经双方协商一致且不影响其他旅游者的行程安排”，因此在本次旅行过程，本旅行社应旅游者（乙方）要求并经双方协商一致，由甲方协助安排乙方旅游购物场所，具体约定如下：</w:t>
      </w:r>
    </w:p>
    <w:tbl>
      <w:tblPr>
        <w:tblStyle w:val="6"/>
        <w:tblW w:w="9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521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5" w:type="dxa"/>
            <w:vAlign w:val="top"/>
          </w:tcPr>
          <w:p>
            <w:pPr>
              <w:jc w:val="center"/>
              <w:rPr>
                <w:rFonts w:hint="eastAsia" w:ascii="宋体" w:hAnsi="宋体" w:cs="宋体"/>
                <w:color w:val="000000"/>
                <w:sz w:val="15"/>
                <w:szCs w:val="15"/>
              </w:rPr>
            </w:pPr>
            <w:r>
              <w:rPr>
                <w:rFonts w:hint="eastAsia" w:ascii="宋体" w:hAnsi="宋体" w:cs="宋体"/>
                <w:color w:val="000000"/>
                <w:sz w:val="15"/>
                <w:szCs w:val="15"/>
              </w:rPr>
              <w:t>购物场所名称</w:t>
            </w:r>
          </w:p>
        </w:tc>
        <w:tc>
          <w:tcPr>
            <w:tcW w:w="5218" w:type="dxa"/>
            <w:vAlign w:val="top"/>
          </w:tcPr>
          <w:p>
            <w:pPr>
              <w:jc w:val="center"/>
              <w:rPr>
                <w:rFonts w:hint="eastAsia" w:ascii="宋体" w:hAnsi="宋体" w:cs="宋体"/>
                <w:color w:val="000000"/>
                <w:sz w:val="15"/>
                <w:szCs w:val="15"/>
              </w:rPr>
            </w:pPr>
            <w:r>
              <w:rPr>
                <w:rFonts w:hint="eastAsia" w:ascii="宋体" w:hAnsi="宋体" w:cs="宋体"/>
                <w:color w:val="000000"/>
                <w:sz w:val="15"/>
                <w:szCs w:val="15"/>
              </w:rPr>
              <w:t>购物场所特色（指主要售卖商品等）</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205" w:type="dxa"/>
            <w:vAlign w:val="center"/>
          </w:tcPr>
          <w:p>
            <w:pPr>
              <w:jc w:val="center"/>
              <w:rPr>
                <w:rFonts w:hint="eastAsia" w:ascii="宋体" w:hAnsi="宋体" w:cs="宋体"/>
                <w:color w:val="000000"/>
                <w:sz w:val="15"/>
                <w:szCs w:val="15"/>
              </w:rPr>
            </w:pPr>
            <w:r>
              <w:rPr>
                <w:rFonts w:hint="eastAsia" w:ascii="宋体" w:hAnsi="宋体" w:cs="宋体"/>
                <w:bCs/>
                <w:color w:val="000000"/>
                <w:sz w:val="15"/>
                <w:szCs w:val="15"/>
              </w:rPr>
              <w:t>第一好茶/鼎鼎有茗</w:t>
            </w:r>
          </w:p>
        </w:tc>
        <w:tc>
          <w:tcPr>
            <w:tcW w:w="5218" w:type="dxa"/>
            <w:vAlign w:val="top"/>
          </w:tcPr>
          <w:p>
            <w:pPr>
              <w:jc w:val="left"/>
              <w:rPr>
                <w:rFonts w:hint="eastAsia" w:ascii="宋体" w:hAnsi="宋体" w:cs="宋体"/>
                <w:color w:val="000000"/>
                <w:sz w:val="15"/>
                <w:szCs w:val="15"/>
              </w:rPr>
            </w:pPr>
            <w:r>
              <w:rPr>
                <w:rFonts w:hint="eastAsia" w:ascii="宋体" w:hAnsi="宋体" w:cs="宋体"/>
                <w:color w:val="000000"/>
                <w:sz w:val="15"/>
                <w:szCs w:val="15"/>
              </w:rPr>
              <w:t>购买阿里山高山茶叶，也更加的了解阿里山高山茶。</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3205" w:type="dxa"/>
            <w:tcBorders>
              <w:bottom w:val="single" w:color="auto" w:sz="4" w:space="0"/>
            </w:tcBorders>
            <w:vAlign w:val="center"/>
          </w:tcPr>
          <w:p>
            <w:pPr>
              <w:jc w:val="center"/>
              <w:rPr>
                <w:rFonts w:hint="eastAsia" w:ascii="宋体" w:hAnsi="宋体" w:cs="宋体"/>
                <w:color w:val="000000"/>
                <w:spacing w:val="4"/>
                <w:sz w:val="15"/>
                <w:szCs w:val="15"/>
                <w:shd w:val="clear" w:color="auto" w:fill="FFFFFF"/>
              </w:rPr>
            </w:pPr>
            <w:bookmarkStart w:id="2" w:name="_Hlk373746293"/>
            <w:bookmarkStart w:id="3" w:name="OLE_LINK2" w:colFirst="0" w:colLast="0"/>
            <w:bookmarkStart w:id="4" w:name="OLE_LINK3" w:colFirst="0" w:colLast="0"/>
            <w:r>
              <w:rPr>
                <w:rFonts w:hint="eastAsia" w:ascii="宋体" w:hAnsi="宋体" w:cs="宋体"/>
                <w:color w:val="000000"/>
                <w:sz w:val="15"/>
                <w:szCs w:val="15"/>
              </w:rPr>
              <w:t>台湾宝石大理石</w:t>
            </w:r>
          </w:p>
        </w:tc>
        <w:tc>
          <w:tcPr>
            <w:tcW w:w="5218" w:type="dxa"/>
            <w:vAlign w:val="top"/>
          </w:tcPr>
          <w:p>
            <w:pPr>
              <w:jc w:val="left"/>
              <w:rPr>
                <w:rFonts w:hint="eastAsia" w:ascii="宋体" w:hAnsi="宋体" w:cs="宋体"/>
                <w:color w:val="000000"/>
                <w:sz w:val="15"/>
                <w:szCs w:val="15"/>
              </w:rPr>
            </w:pPr>
            <w:r>
              <w:rPr>
                <w:rFonts w:hint="eastAsia" w:ascii="宋体" w:hAnsi="宋体" w:cs="宋体"/>
                <w:color w:val="000000"/>
                <w:sz w:val="15"/>
                <w:szCs w:val="15"/>
              </w:rPr>
              <w:t>猫眼(台湾玉)、玫瑰石、大理石、蛇纹石、玛瑙、蓝宝石(蓝玉脊)、黄玉、白玉等，</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205" w:type="dxa"/>
            <w:vAlign w:val="center"/>
          </w:tcPr>
          <w:p>
            <w:pPr>
              <w:jc w:val="center"/>
              <w:rPr>
                <w:rFonts w:hint="eastAsia" w:ascii="宋体" w:hAnsi="宋体" w:cs="宋体"/>
                <w:color w:val="000000"/>
                <w:spacing w:val="4"/>
                <w:sz w:val="15"/>
                <w:szCs w:val="15"/>
                <w:shd w:val="clear" w:color="auto" w:fill="FFFFFF"/>
                <w:lang w:eastAsia="zh-TW"/>
              </w:rPr>
            </w:pPr>
            <w:r>
              <w:rPr>
                <w:rFonts w:hint="eastAsia" w:ascii="宋体" w:hAnsi="宋体" w:cs="宋体"/>
                <w:color w:val="000000"/>
                <w:sz w:val="15"/>
                <w:szCs w:val="15"/>
              </w:rPr>
              <w:t>珊瑚博物馆</w:t>
            </w:r>
          </w:p>
        </w:tc>
        <w:tc>
          <w:tcPr>
            <w:tcW w:w="5218" w:type="dxa"/>
            <w:vAlign w:val="center"/>
          </w:tcPr>
          <w:p>
            <w:pPr>
              <w:spacing w:line="360" w:lineRule="auto"/>
              <w:rPr>
                <w:rFonts w:hint="eastAsia" w:ascii="宋体" w:hAnsi="宋体" w:cs="宋体"/>
                <w:color w:val="000000"/>
                <w:sz w:val="15"/>
                <w:szCs w:val="15"/>
              </w:rPr>
            </w:pPr>
            <w:r>
              <w:rPr>
                <w:rFonts w:hint="eastAsia" w:ascii="宋体" w:hAnsi="宋体" w:cs="宋体"/>
                <w:sz w:val="15"/>
                <w:szCs w:val="15"/>
              </w:rPr>
              <w:t>宝石红珊瑚制品、玛瑙吊坠、项链等</w:t>
            </w:r>
          </w:p>
        </w:tc>
        <w:tc>
          <w:tcPr>
            <w:tcW w:w="1278" w:type="dxa"/>
            <w:vAlign w:val="center"/>
          </w:tcPr>
          <w:p>
            <w:pPr>
              <w:jc w:val="center"/>
              <w:rPr>
                <w:rFonts w:hint="eastAsia" w:ascii="宋体" w:hAnsi="宋体" w:cs="宋体"/>
                <w:color w:val="000000"/>
                <w:sz w:val="15"/>
                <w:szCs w:val="15"/>
                <w:lang w:eastAsia="zh-TW"/>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205" w:type="dxa"/>
            <w:vAlign w:val="center"/>
          </w:tcPr>
          <w:p>
            <w:pPr>
              <w:jc w:val="center"/>
              <w:rPr>
                <w:rFonts w:hint="eastAsia" w:ascii="宋体" w:hAnsi="宋体" w:cs="宋体"/>
                <w:color w:val="000000"/>
                <w:spacing w:val="4"/>
                <w:sz w:val="15"/>
                <w:szCs w:val="15"/>
                <w:shd w:val="clear" w:color="auto" w:fill="FFFFFF"/>
              </w:rPr>
            </w:pPr>
            <w:r>
              <w:rPr>
                <w:rFonts w:hint="eastAsia" w:ascii="宋体" w:hAnsi="宋体" w:cs="宋体"/>
                <w:color w:val="000000"/>
                <w:sz w:val="15"/>
                <w:szCs w:val="15"/>
              </w:rPr>
              <w:t>钻石展示中心</w:t>
            </w:r>
          </w:p>
        </w:tc>
        <w:tc>
          <w:tcPr>
            <w:tcW w:w="5218" w:type="dxa"/>
            <w:vAlign w:val="top"/>
          </w:tcPr>
          <w:p>
            <w:pPr>
              <w:jc w:val="left"/>
              <w:rPr>
                <w:rFonts w:hint="eastAsia" w:ascii="宋体" w:hAnsi="宋体" w:cs="宋体"/>
                <w:color w:val="000000"/>
                <w:sz w:val="15"/>
                <w:szCs w:val="15"/>
                <w:shd w:val="clear" w:color="auto" w:fill="FFFFFF"/>
              </w:rPr>
            </w:pPr>
            <w:r>
              <w:rPr>
                <w:rFonts w:hint="eastAsia" w:ascii="宋体" w:hAnsi="宋体" w:cs="宋体"/>
                <w:sz w:val="15"/>
                <w:szCs w:val="15"/>
              </w:rPr>
              <w:t>钻石、珠宝等</w:t>
            </w:r>
          </w:p>
        </w:tc>
        <w:tc>
          <w:tcPr>
            <w:tcW w:w="1278" w:type="dxa"/>
            <w:vAlign w:val="top"/>
          </w:tcPr>
          <w:p>
            <w:pPr>
              <w:jc w:val="center"/>
              <w:rPr>
                <w:rFonts w:hint="eastAsia" w:ascii="宋体" w:hAnsi="宋体" w:cs="宋体"/>
                <w:color w:val="000000"/>
                <w:sz w:val="15"/>
                <w:szCs w:val="15"/>
                <w:lang w:eastAsia="zh-TW"/>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205"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药妆店、</w:t>
            </w:r>
          </w:p>
        </w:tc>
        <w:tc>
          <w:tcPr>
            <w:tcW w:w="5218" w:type="dxa"/>
            <w:vAlign w:val="top"/>
          </w:tcPr>
          <w:p>
            <w:pPr>
              <w:jc w:val="left"/>
              <w:rPr>
                <w:rFonts w:hint="eastAsia" w:ascii="宋体" w:hAnsi="宋体" w:cs="宋体"/>
                <w:sz w:val="15"/>
                <w:szCs w:val="15"/>
              </w:rPr>
            </w:pPr>
            <w:r>
              <w:rPr>
                <w:rFonts w:hint="eastAsia" w:ascii="宋体" w:hAnsi="宋体" w:cs="宋体"/>
                <w:sz w:val="15"/>
                <w:szCs w:val="15"/>
              </w:rPr>
              <w:t>本土药妆店</w:t>
            </w:r>
          </w:p>
        </w:tc>
        <w:tc>
          <w:tcPr>
            <w:tcW w:w="1278" w:type="dxa"/>
            <w:vAlign w:val="top"/>
          </w:tcPr>
          <w:p>
            <w:pPr>
              <w:jc w:val="center"/>
              <w:rPr>
                <w:rFonts w:hint="eastAsia" w:ascii="宋体" w:hAnsi="宋体" w:cs="宋体"/>
                <w:color w:val="000000"/>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3205" w:type="dxa"/>
            <w:vAlign w:val="center"/>
          </w:tcPr>
          <w:p>
            <w:pPr>
              <w:rPr>
                <w:rFonts w:hint="eastAsia" w:ascii="宋体" w:hAnsi="宋体" w:cs="宋体"/>
                <w:color w:val="000000"/>
                <w:spacing w:val="4"/>
                <w:sz w:val="15"/>
                <w:szCs w:val="15"/>
                <w:shd w:val="clear" w:color="auto" w:fill="FFFFFF"/>
              </w:rPr>
            </w:pPr>
            <w:r>
              <w:rPr>
                <w:rFonts w:hint="eastAsia" w:ascii="宋体" w:hAnsi="宋体" w:cs="宋体"/>
                <w:color w:val="000000"/>
                <w:sz w:val="15"/>
                <w:szCs w:val="15"/>
              </w:rPr>
              <w:t xml:space="preserve">              丝绸制品</w:t>
            </w:r>
          </w:p>
        </w:tc>
        <w:tc>
          <w:tcPr>
            <w:tcW w:w="5218" w:type="dxa"/>
            <w:vAlign w:val="top"/>
          </w:tcPr>
          <w:p>
            <w:pPr>
              <w:rPr>
                <w:rFonts w:hint="eastAsia" w:ascii="宋体" w:hAnsi="宋体" w:cs="宋体"/>
                <w:color w:val="333333"/>
                <w:spacing w:val="15"/>
                <w:sz w:val="15"/>
                <w:szCs w:val="15"/>
              </w:rPr>
            </w:pPr>
            <w:r>
              <w:rPr>
                <w:rFonts w:hint="eastAsia" w:ascii="宋体" w:hAnsi="宋体" w:cs="宋体"/>
                <w:color w:val="000000"/>
                <w:sz w:val="15"/>
                <w:szCs w:val="15"/>
                <w:lang w:eastAsia="zh-TW"/>
              </w:rPr>
              <w:t>寢具、廚具等</w:t>
            </w:r>
          </w:p>
        </w:tc>
        <w:tc>
          <w:tcPr>
            <w:tcW w:w="1278" w:type="dxa"/>
            <w:vAlign w:val="top"/>
          </w:tcPr>
          <w:p>
            <w:pPr>
              <w:jc w:val="center"/>
              <w:rPr>
                <w:rFonts w:hint="eastAsia" w:ascii="宋体" w:hAnsi="宋体" w:cs="宋体"/>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3205"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银河精品</w:t>
            </w:r>
          </w:p>
          <w:p>
            <w:pPr>
              <w:rPr>
                <w:rFonts w:hint="eastAsia" w:ascii="宋体" w:hAnsi="宋体" w:cs="宋体"/>
                <w:color w:val="000000"/>
                <w:spacing w:val="4"/>
                <w:sz w:val="15"/>
                <w:szCs w:val="15"/>
                <w:shd w:val="clear" w:color="auto" w:fill="FFFFFF"/>
              </w:rPr>
            </w:pPr>
          </w:p>
        </w:tc>
        <w:tc>
          <w:tcPr>
            <w:tcW w:w="5218" w:type="dxa"/>
            <w:vAlign w:val="top"/>
          </w:tcPr>
          <w:p>
            <w:pPr>
              <w:widowControl/>
              <w:jc w:val="left"/>
              <w:rPr>
                <w:rFonts w:hint="eastAsia" w:ascii="宋体" w:hAnsi="宋体" w:cs="宋体"/>
                <w:kern w:val="0"/>
                <w:sz w:val="15"/>
                <w:szCs w:val="15"/>
              </w:rPr>
            </w:pPr>
            <w:r>
              <w:rPr>
                <w:rFonts w:hint="eastAsia" w:ascii="宋体" w:hAnsi="宋体" w:cs="宋体"/>
                <w:kern w:val="0"/>
                <w:sz w:val="15"/>
                <w:szCs w:val="15"/>
              </w:rPr>
              <w:t>世界级名表为国际级钟表、首饰，手表、水晶饰品、钛锗手链、蜜蜡、琥珀、美妆品、食品等销售批发及零售。</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3205" w:type="dxa"/>
            <w:vAlign w:val="center"/>
          </w:tcPr>
          <w:p>
            <w:pPr>
              <w:jc w:val="center"/>
              <w:rPr>
                <w:rFonts w:hint="eastAsia" w:ascii="宋体" w:hAnsi="宋体" w:cs="宋体"/>
                <w:color w:val="000000"/>
                <w:spacing w:val="4"/>
                <w:sz w:val="15"/>
                <w:szCs w:val="15"/>
                <w:shd w:val="clear" w:color="auto" w:fill="FFFFFF"/>
              </w:rPr>
            </w:pPr>
            <w:r>
              <w:rPr>
                <w:rFonts w:hint="eastAsia" w:ascii="宋体" w:hAnsi="宋体" w:cs="宋体"/>
                <w:color w:val="000000"/>
                <w:spacing w:val="4"/>
                <w:sz w:val="15"/>
                <w:szCs w:val="15"/>
                <w:shd w:val="clear" w:color="auto" w:fill="FFFFFF"/>
              </w:rPr>
              <w:t>金门贡糖</w:t>
            </w:r>
          </w:p>
        </w:tc>
        <w:tc>
          <w:tcPr>
            <w:tcW w:w="5218" w:type="dxa"/>
            <w:vAlign w:val="top"/>
          </w:tcPr>
          <w:p>
            <w:pPr>
              <w:widowControl/>
              <w:jc w:val="left"/>
              <w:rPr>
                <w:rFonts w:hint="eastAsia" w:ascii="宋体" w:hAnsi="宋体" w:cs="宋体"/>
                <w:kern w:val="0"/>
                <w:sz w:val="15"/>
                <w:szCs w:val="15"/>
              </w:rPr>
            </w:pPr>
            <w:r>
              <w:rPr>
                <w:rFonts w:hint="eastAsia" w:ascii="宋体" w:hAnsi="宋体" w:cs="宋体"/>
                <w:kern w:val="0"/>
                <w:sz w:val="15"/>
                <w:szCs w:val="15"/>
              </w:rPr>
              <w:t>它以上等花生仁、白砂糖、麦芽糖经民间传统工艺用木棒"打"出来。"打"闽南语称为"贡"，谓之为贡糖。</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3205" w:type="dxa"/>
            <w:vAlign w:val="center"/>
          </w:tcPr>
          <w:p>
            <w:pPr>
              <w:jc w:val="center"/>
              <w:rPr>
                <w:rFonts w:hint="eastAsia" w:ascii="宋体" w:hAnsi="宋体" w:cs="宋体"/>
                <w:color w:val="000000"/>
                <w:spacing w:val="4"/>
                <w:sz w:val="15"/>
                <w:szCs w:val="15"/>
                <w:shd w:val="clear" w:color="auto" w:fill="FFFFFF"/>
              </w:rPr>
            </w:pPr>
            <w:r>
              <w:rPr>
                <w:rFonts w:hint="eastAsia" w:ascii="宋体" w:hAnsi="宋体" w:cs="宋体"/>
                <w:color w:val="000000"/>
                <w:spacing w:val="4"/>
                <w:sz w:val="15"/>
                <w:szCs w:val="15"/>
                <w:shd w:val="clear" w:color="auto" w:fill="FFFFFF"/>
              </w:rPr>
              <w:t>一条根</w:t>
            </w:r>
          </w:p>
        </w:tc>
        <w:tc>
          <w:tcPr>
            <w:tcW w:w="5218" w:type="dxa"/>
            <w:vAlign w:val="top"/>
          </w:tcPr>
          <w:p>
            <w:pPr>
              <w:widowControl/>
              <w:jc w:val="left"/>
              <w:rPr>
                <w:rFonts w:hint="eastAsia" w:ascii="宋体" w:hAnsi="宋体" w:cs="宋体"/>
                <w:kern w:val="0"/>
                <w:sz w:val="15"/>
                <w:szCs w:val="15"/>
              </w:rPr>
            </w:pPr>
            <w:r>
              <w:rPr>
                <w:rFonts w:hint="eastAsia" w:ascii="宋体" w:hAnsi="宋体" w:cs="宋体"/>
                <w:kern w:val="0"/>
                <w:sz w:val="15"/>
                <w:szCs w:val="15"/>
              </w:rPr>
              <w:t>一条根味辛、性温，可袪风利湿、消瘀解毒、补气血，一般多于种后三年采收。</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40分钟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9701" w:type="dxa"/>
            <w:gridSpan w:val="3"/>
            <w:vAlign w:val="center"/>
          </w:tcPr>
          <w:p>
            <w:pPr>
              <w:jc w:val="center"/>
              <w:rPr>
                <w:rFonts w:hint="eastAsia" w:ascii="宋体" w:hAnsi="宋体" w:cs="宋体"/>
                <w:color w:val="000000"/>
                <w:sz w:val="15"/>
                <w:szCs w:val="15"/>
              </w:rPr>
            </w:pPr>
            <w:r>
              <w:rPr>
                <w:rFonts w:hint="eastAsia" w:ascii="宋体" w:hAnsi="宋体" w:cs="宋体"/>
                <w:bCs/>
                <w:color w:val="000000"/>
                <w:sz w:val="15"/>
                <w:szCs w:val="15"/>
              </w:rPr>
              <w:t>以下购物店为当地人购物场所，视为非购物店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05" w:type="dxa"/>
            <w:vAlign w:val="center"/>
          </w:tcPr>
          <w:p>
            <w:pPr>
              <w:jc w:val="center"/>
              <w:rPr>
                <w:rFonts w:hint="eastAsia" w:ascii="宋体" w:hAnsi="宋体" w:cs="宋体"/>
                <w:sz w:val="15"/>
                <w:szCs w:val="15"/>
              </w:rPr>
            </w:pPr>
            <w:r>
              <w:rPr>
                <w:rFonts w:hint="eastAsia" w:ascii="宋体" w:hAnsi="宋体" w:cs="宋体"/>
                <w:color w:val="000000"/>
                <w:sz w:val="15"/>
                <w:szCs w:val="15"/>
              </w:rPr>
              <w:t>升恒昌股份有限公司台北市区免税店</w:t>
            </w:r>
          </w:p>
        </w:tc>
        <w:tc>
          <w:tcPr>
            <w:tcW w:w="5218" w:type="dxa"/>
            <w:vAlign w:val="top"/>
          </w:tcPr>
          <w:p>
            <w:pPr>
              <w:rPr>
                <w:rFonts w:hint="eastAsia" w:ascii="宋体" w:hAnsi="宋体" w:cs="宋体"/>
                <w:sz w:val="15"/>
                <w:szCs w:val="15"/>
              </w:rPr>
            </w:pPr>
            <w:r>
              <w:rPr>
                <w:rFonts w:hint="eastAsia" w:ascii="宋体" w:hAnsi="宋体" w:cs="宋体"/>
                <w:color w:val="000000"/>
                <w:sz w:val="15"/>
                <w:szCs w:val="15"/>
              </w:rPr>
              <w:t>烟品酒类、珠宝饰品、高级腕表、流行皮件、运动用品、３Ｃ商品等免税商品</w:t>
            </w:r>
          </w:p>
        </w:tc>
        <w:tc>
          <w:tcPr>
            <w:tcW w:w="1278" w:type="dxa"/>
            <w:vAlign w:val="center"/>
          </w:tcPr>
          <w:p>
            <w:pPr>
              <w:jc w:val="center"/>
              <w:rPr>
                <w:rFonts w:hint="eastAsia" w:ascii="宋体" w:hAnsi="宋体" w:cs="宋体"/>
                <w:sz w:val="15"/>
                <w:szCs w:val="15"/>
              </w:rPr>
            </w:pPr>
            <w:r>
              <w:rPr>
                <w:rFonts w:hint="eastAsia" w:ascii="宋体" w:hAnsi="宋体" w:cs="宋体"/>
                <w:color w:val="000000"/>
                <w:sz w:val="15"/>
                <w:szCs w:val="15"/>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205"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土特产中心</w:t>
            </w:r>
          </w:p>
        </w:tc>
        <w:tc>
          <w:tcPr>
            <w:tcW w:w="5218" w:type="dxa"/>
            <w:vAlign w:val="top"/>
          </w:tcPr>
          <w:p>
            <w:pPr>
              <w:rPr>
                <w:rFonts w:hint="eastAsia" w:ascii="宋体" w:hAnsi="宋体" w:cs="宋体"/>
                <w:color w:val="000000"/>
                <w:sz w:val="15"/>
                <w:szCs w:val="15"/>
              </w:rPr>
            </w:pPr>
            <w:r>
              <w:rPr>
                <w:rFonts w:hint="eastAsia" w:ascii="宋体" w:hAnsi="宋体" w:cs="宋体"/>
                <w:color w:val="000000"/>
                <w:sz w:val="15"/>
                <w:szCs w:val="15"/>
              </w:rPr>
              <w:t>凤梨酥.太阳饼、花生糖、核桃糕、芒果干、手工牛轧糖、各式手工麻糬、...</w:t>
            </w:r>
          </w:p>
        </w:tc>
        <w:tc>
          <w:tcPr>
            <w:tcW w:w="1278" w:type="dxa"/>
            <w:vAlign w:val="center"/>
          </w:tcPr>
          <w:p>
            <w:pPr>
              <w:jc w:val="center"/>
              <w:rPr>
                <w:rFonts w:hint="eastAsia" w:ascii="宋体" w:hAnsi="宋体" w:cs="宋体"/>
                <w:color w:val="000000"/>
                <w:sz w:val="15"/>
                <w:szCs w:val="15"/>
              </w:rPr>
            </w:pPr>
            <w:r>
              <w:rPr>
                <w:rFonts w:hint="eastAsia" w:ascii="宋体" w:hAnsi="宋体" w:cs="宋体"/>
                <w:color w:val="000000"/>
                <w:sz w:val="15"/>
                <w:szCs w:val="15"/>
              </w:rPr>
              <w:t>60分钟</w:t>
            </w:r>
          </w:p>
        </w:tc>
      </w:tr>
      <w:bookmarkEnd w:id="2"/>
      <w:bookmarkEnd w:id="3"/>
      <w:bookmarkEnd w:id="4"/>
    </w:tbl>
    <w:p>
      <w:pPr>
        <w:spacing w:line="240" w:lineRule="atLeast"/>
        <w:rPr>
          <w:rFonts w:hint="eastAsia" w:ascii="宋体" w:hAnsi="宋体" w:cs="宋体"/>
          <w:color w:val="000000"/>
          <w:sz w:val="15"/>
          <w:szCs w:val="15"/>
        </w:rPr>
      </w:pPr>
      <w:r>
        <w:rPr>
          <w:rFonts w:hint="eastAsia" w:ascii="宋体" w:hAnsi="宋体" w:cs="宋体"/>
          <w:color w:val="000000"/>
          <w:sz w:val="15"/>
          <w:szCs w:val="15"/>
        </w:rPr>
        <w:t>二、相关约定</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1、本补充协议的签订及履行必须是基于应旅游者要求且经双方协商一致并确认的前提下方可；甲方或其派出的带团导游不得有任何欺骗或强迫旅游者的行为，如有发生前述行为，旅游者有权拒绝前往并可向组团社投诉或依法向国家相关部门举报。</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2、本协议的履行双方均需确认是在不影响团队正常行程安排或不影响同团其他旅客（即需妥善安排不前往购物场所的旅客）的前提下方可。</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3、本协议约定下由甲方协助安排乙方前往的购物场所，甲方承诺该购物场所售卖的产品不存在假冒伪劣产品。</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4、本协议约定下由甲方协助安排乙方前往的购物场所，可能因地区差异及进货渠道等原因其售卖产品的销售价格甲方不能保证是与市场同类产品价格是一致的，因此甲方郑重提醒前往购物的旅游者谨慎选择是否购买。</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5、旅游者在购买产品时请主动向购物场所需要发票或售卖单据以做凭证。</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6、购物场所同时向本地公众开放且价格与当地市场均价差异不大的场所如购物一条街、奥特莱斯、连锁（百货）超市、免税店等购物场所不属于《旅游法》规定的“旅行社不得指定具体购物场所”范围。</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7、旅行社行程单中的景点、餐厅、长途中途休息站等以内及周边购物点不属于安排的购物场所，旅行社不建议购买，如购买商品出现质量问题，旅行社不承担任何责任。</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三、关于退换货</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1、本协议约定下旅游者在由甲方协助安排乙方前往的购物场所购买的产品，如旅游者有退换货要求时需将产品及售卖单据提交甲方或组团社，甲方或组团社有协助乙方退换货的责任和义务。</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2、对于旅游者退换货要求为在货品退货约定期限内（请务必购买时确认货品退换货要求且向购物场所书面确认），其中食品及化妆品类产品退换货时需保持其外包装完好，其他类产品则需保留产品外包装。</w:t>
      </w:r>
    </w:p>
    <w:p>
      <w:pPr>
        <w:spacing w:line="240" w:lineRule="atLeast"/>
        <w:rPr>
          <w:rFonts w:hint="eastAsia" w:ascii="宋体" w:hAnsi="宋体" w:cs="宋体"/>
          <w:color w:val="000000"/>
          <w:sz w:val="15"/>
          <w:szCs w:val="15"/>
        </w:rPr>
      </w:pPr>
      <w:r>
        <w:rPr>
          <w:rFonts w:hint="eastAsia" w:ascii="宋体" w:hAnsi="宋体" w:cs="宋体"/>
          <w:color w:val="000000"/>
          <w:sz w:val="15"/>
          <w:szCs w:val="15"/>
        </w:rPr>
        <w:t>五、本协议一式二份，双方各执一份，受组团社及地接社委托该团导游为甲方授权签字代表，乙方为旅游者本人（18岁以下未成年人需监护人签名）。</w:t>
      </w:r>
    </w:p>
    <w:p>
      <w:pPr>
        <w:rPr>
          <w:rFonts w:hint="eastAsia" w:ascii="宋体" w:hAnsi="宋体" w:cs="宋体"/>
          <w:color w:val="000000"/>
          <w:sz w:val="15"/>
          <w:szCs w:val="15"/>
          <w:u w:val="single"/>
        </w:rPr>
      </w:pPr>
      <w:r>
        <w:rPr>
          <w:rFonts w:hint="eastAsia" w:ascii="宋体" w:hAnsi="宋体" w:cs="宋体"/>
          <w:color w:val="000000"/>
          <w:sz w:val="15"/>
          <w:szCs w:val="15"/>
        </w:rPr>
        <w:t>甲方：</w:t>
      </w:r>
      <w:r>
        <w:rPr>
          <w:rFonts w:hint="eastAsia" w:ascii="宋体" w:hAnsi="宋体" w:cs="宋体"/>
          <w:color w:val="000000"/>
          <w:sz w:val="15"/>
          <w:szCs w:val="15"/>
          <w:u w:val="single"/>
        </w:rPr>
        <w:t xml:space="preserve">                </w:t>
      </w:r>
      <w:r>
        <w:rPr>
          <w:rFonts w:hint="eastAsia" w:ascii="宋体" w:hAnsi="宋体" w:cs="宋体"/>
          <w:color w:val="000000"/>
          <w:sz w:val="15"/>
          <w:szCs w:val="15"/>
        </w:rPr>
        <w:t>旅行社           乙方（旅游者签名）：</w:t>
      </w:r>
      <w:r>
        <w:rPr>
          <w:rFonts w:hint="eastAsia" w:ascii="宋体" w:hAnsi="宋体" w:cs="宋体"/>
          <w:color w:val="000000"/>
          <w:sz w:val="15"/>
          <w:szCs w:val="15"/>
          <w:u w:val="single"/>
        </w:rPr>
        <w:t xml:space="preserve">                     </w:t>
      </w:r>
    </w:p>
    <w:p>
      <w:pPr>
        <w:rPr>
          <w:rFonts w:hint="eastAsia" w:ascii="宋体" w:hAnsi="宋体" w:cs="宋体"/>
          <w:color w:val="000000"/>
          <w:sz w:val="15"/>
          <w:szCs w:val="15"/>
          <w:u w:val="single"/>
        </w:rPr>
      </w:pPr>
      <w:r>
        <w:rPr>
          <w:rFonts w:hint="eastAsia" w:ascii="宋体" w:hAnsi="宋体" w:cs="宋体"/>
          <w:color w:val="000000"/>
          <w:sz w:val="15"/>
          <w:szCs w:val="15"/>
        </w:rPr>
        <w:t>导游：</w:t>
      </w:r>
      <w:r>
        <w:rPr>
          <w:rFonts w:hint="eastAsia" w:ascii="宋体" w:hAnsi="宋体" w:cs="宋体"/>
          <w:color w:val="000000"/>
          <w:sz w:val="15"/>
          <w:szCs w:val="15"/>
          <w:u w:val="single"/>
        </w:rPr>
        <w:t xml:space="preserve">                    </w:t>
      </w:r>
      <w:r>
        <w:rPr>
          <w:rFonts w:hint="eastAsia" w:ascii="宋体" w:hAnsi="宋体" w:cs="宋体"/>
          <w:color w:val="000000"/>
          <w:sz w:val="15"/>
          <w:szCs w:val="15"/>
        </w:rPr>
        <w:t xml:space="preserve">             电话：</w:t>
      </w:r>
      <w:r>
        <w:rPr>
          <w:rFonts w:hint="eastAsia" w:ascii="宋体" w:hAnsi="宋体" w:cs="宋体"/>
          <w:color w:val="000000"/>
          <w:sz w:val="15"/>
          <w:szCs w:val="15"/>
          <w:u w:val="single"/>
        </w:rPr>
        <w:t xml:space="preserve">                                  </w:t>
      </w:r>
    </w:p>
    <w:p>
      <w:pPr>
        <w:rPr>
          <w:rFonts w:hint="eastAsia"/>
          <w:sz w:val="15"/>
          <w:szCs w:val="15"/>
        </w:rPr>
      </w:pPr>
      <w:r>
        <w:rPr>
          <w:rFonts w:hint="eastAsia" w:ascii="宋体" w:hAnsi="宋体" w:cs="宋体"/>
          <w:color w:val="000000"/>
          <w:sz w:val="15"/>
          <w:szCs w:val="15"/>
        </w:rPr>
        <w:t>电话：                                 时间：      年   月   日</w:t>
      </w:r>
    </w:p>
    <w:p>
      <w:pPr>
        <w:tabs>
          <w:tab w:val="left" w:pos="9000"/>
        </w:tabs>
        <w:rPr>
          <w:rFonts w:ascii="宋体" w:hAnsi="宋体"/>
          <w:sz w:val="15"/>
          <w:szCs w:val="15"/>
        </w:rPr>
      </w:pPr>
    </w:p>
    <w:p/>
    <w:sectPr>
      <w:headerReference r:id="rId3" w:type="default"/>
      <w:footerReference r:id="rId5" w:type="default"/>
      <w:headerReference r:id="rId4" w:type="even"/>
      <w:pgSz w:w="11906" w:h="16838"/>
      <w:pgMar w:top="2268" w:right="1134" w:bottom="794" w:left="1134" w:header="851" w:footer="49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5"/>
        <w:rFonts w:hint="eastAsia" w:ascii="宋体" w:hAnsi="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70"/>
        <w:tab w:val="center" w:pos="4204"/>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C195"/>
    <w:multiLevelType w:val="singleLevel"/>
    <w:tmpl w:val="56DFC195"/>
    <w:lvl w:ilvl="0" w:tentative="0">
      <w:start w:val="1"/>
      <w:numFmt w:val="bullet"/>
      <w:lvlText w:val=""/>
      <w:lvlJc w:val="left"/>
      <w:pPr>
        <w:tabs>
          <w:tab w:val="left" w:pos="420"/>
        </w:tabs>
        <w:ind w:left="420" w:hanging="420"/>
      </w:pPr>
      <w:rPr>
        <w:rFonts w:hint="default" w:ascii="Wingdings" w:hAnsi="Wingdings"/>
      </w:rPr>
    </w:lvl>
  </w:abstractNum>
  <w:abstractNum w:abstractNumId="1">
    <w:nsid w:val="56DFC251"/>
    <w:multiLevelType w:val="singleLevel"/>
    <w:tmpl w:val="56DFC251"/>
    <w:lvl w:ilvl="0" w:tentative="0">
      <w:start w:val="1"/>
      <w:numFmt w:val="bullet"/>
      <w:lvlText w:val=""/>
      <w:lvlJc w:val="left"/>
      <w:pPr>
        <w:tabs>
          <w:tab w:val="left" w:pos="420"/>
        </w:tabs>
        <w:ind w:left="420" w:hanging="420"/>
      </w:pPr>
      <w:rPr>
        <w:rFonts w:hint="default" w:ascii="Wingdings" w:hAnsi="Wingdings"/>
      </w:rPr>
    </w:lvl>
  </w:abstractNum>
  <w:abstractNum w:abstractNumId="2">
    <w:nsid w:val="56DFC338"/>
    <w:multiLevelType w:val="singleLevel"/>
    <w:tmpl w:val="56DFC338"/>
    <w:lvl w:ilvl="0" w:tentative="0">
      <w:start w:val="1"/>
      <w:numFmt w:val="bullet"/>
      <w:lvlText w:val=""/>
      <w:lvlJc w:val="left"/>
      <w:pPr>
        <w:tabs>
          <w:tab w:val="left" w:pos="420"/>
        </w:tabs>
        <w:ind w:left="420" w:hanging="420"/>
      </w:pPr>
      <w:rPr>
        <w:rFonts w:hint="default" w:ascii="Wingdings" w:hAnsi="Wingdings"/>
      </w:rPr>
    </w:lvl>
  </w:abstractNum>
  <w:abstractNum w:abstractNumId="3">
    <w:nsid w:val="56DFC38A"/>
    <w:multiLevelType w:val="singleLevel"/>
    <w:tmpl w:val="56DFC38A"/>
    <w:lvl w:ilvl="0" w:tentative="0">
      <w:start w:val="1"/>
      <w:numFmt w:val="bullet"/>
      <w:lvlText w:val=""/>
      <w:lvlJc w:val="left"/>
      <w:pPr>
        <w:tabs>
          <w:tab w:val="left" w:pos="420"/>
        </w:tabs>
        <w:ind w:left="420" w:hanging="420"/>
      </w:pPr>
      <w:rPr>
        <w:rFonts w:hint="default" w:ascii="Wingdings" w:hAnsi="Wingdings"/>
      </w:rPr>
    </w:lvl>
  </w:abstractNum>
  <w:abstractNum w:abstractNumId="4">
    <w:nsid w:val="59097F3E"/>
    <w:multiLevelType w:val="singleLevel"/>
    <w:tmpl w:val="59097F3E"/>
    <w:lvl w:ilvl="0" w:tentative="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81C7B"/>
    <w:rsid w:val="27FE1BF7"/>
    <w:rsid w:val="4FB81E87"/>
    <w:rsid w:val="5A0A67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01"/>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oleObject" Target="embeddings/oleObject2.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♛欢欢</cp:lastModifiedBy>
  <dcterms:modified xsi:type="dcterms:W3CDTF">2018-03-29T11:21:56Z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