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93F" w:rsidRDefault="002A4318">
      <w:pPr>
        <w:jc w:val="cente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MEA</w:t>
      </w:r>
      <w:r>
        <w:rPr>
          <w:rFonts w:ascii="微软雅黑" w:eastAsia="微软雅黑" w:hAnsi="微软雅黑"/>
          <w:b/>
          <w:color w:val="FF3399"/>
          <w:sz w:val="24"/>
          <w:szCs w:val="24"/>
        </w:rPr>
        <w:t>000</w:t>
      </w:r>
      <w:r>
        <w:rPr>
          <w:rFonts w:ascii="微软雅黑" w:eastAsia="微软雅黑" w:hAnsi="微软雅黑" w:hint="eastAsia"/>
          <w:b/>
          <w:color w:val="FF3399"/>
          <w:sz w:val="24"/>
          <w:szCs w:val="24"/>
        </w:rPr>
        <w:t>10</w:t>
      </w:r>
      <w:r>
        <w:rPr>
          <w:rFonts w:ascii="微软雅黑" w:eastAsia="微软雅黑" w:hAnsi="微软雅黑" w:hint="eastAsia"/>
          <w:b/>
          <w:color w:val="FF3399"/>
          <w:sz w:val="24"/>
          <w:szCs w:val="24"/>
        </w:rPr>
        <w:t>）埃及至尊</w:t>
      </w:r>
      <w:r>
        <w:rPr>
          <w:rFonts w:ascii="微软雅黑" w:eastAsia="微软雅黑" w:hAnsi="微软雅黑" w:hint="eastAsia"/>
          <w:b/>
          <w:color w:val="FF3399"/>
          <w:sz w:val="24"/>
          <w:szCs w:val="24"/>
        </w:rPr>
        <w:t>8</w:t>
      </w:r>
      <w:r>
        <w:rPr>
          <w:rFonts w:ascii="微软雅黑" w:eastAsia="微软雅黑" w:hAnsi="微软雅黑" w:hint="eastAsia"/>
          <w:b/>
          <w:color w:val="FF3399"/>
          <w:sz w:val="24"/>
          <w:szCs w:val="24"/>
        </w:rPr>
        <w:t>天</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三飞</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广广</w:t>
      </w:r>
    </w:p>
    <w:p w:rsidR="00B2293F" w:rsidRDefault="002A4318">
      <w:pPr>
        <w:jc w:val="left"/>
        <w:rPr>
          <w:rFonts w:ascii="微软雅黑" w:eastAsia="微软雅黑" w:hAnsi="微软雅黑"/>
          <w:b/>
          <w:color w:val="FF3399"/>
          <w:sz w:val="24"/>
          <w:szCs w:val="24"/>
        </w:rPr>
      </w:pPr>
      <w:r>
        <w:rPr>
          <w:rFonts w:ascii="微软雅黑" w:eastAsia="微软雅黑" w:hAnsi="微软雅黑" w:hint="eastAsia"/>
          <w:b/>
          <w:color w:val="FF3399"/>
          <w:sz w:val="24"/>
          <w:szCs w:val="24"/>
        </w:rPr>
        <w:t>行程特色</w:t>
      </w:r>
    </w:p>
    <w:p w:rsidR="00B2293F" w:rsidRDefault="002A4318">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航线：</w:t>
      </w:r>
      <w:r>
        <w:rPr>
          <w:rFonts w:ascii="微软雅黑" w:eastAsia="微软雅黑" w:hAnsi="微软雅黑" w:hint="eastAsia"/>
          <w:b/>
          <w:color w:val="FF3399"/>
          <w:sz w:val="24"/>
          <w:szCs w:val="24"/>
        </w:rPr>
        <w:t>MS</w:t>
      </w:r>
      <w:r>
        <w:rPr>
          <w:rFonts w:ascii="微软雅黑" w:eastAsia="微软雅黑" w:hAnsi="微软雅黑" w:hint="eastAsia"/>
          <w:b/>
          <w:color w:val="FF3399"/>
          <w:sz w:val="24"/>
          <w:szCs w:val="24"/>
        </w:rPr>
        <w:t>广州起止，埃及国家航空公司班机直飞开罗，大飞机，宽坐位，空中优质服务！飞行即是享受！特别赠送一段开罗至赫尔格达的内陆飞机，免除拉车之劳累。</w:t>
      </w:r>
    </w:p>
    <w:p w:rsidR="00B2293F" w:rsidRDefault="002A4318">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酒店：全程安排入住豪华的五星级酒店，特别安排两晚红海海边度假酒店，开罗和卢克索特别升级国际五星酒店住宿，充分享受海边时光，感受不同城市风情。</w:t>
      </w:r>
    </w:p>
    <w:p w:rsidR="00B2293F" w:rsidRDefault="002A4318">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超值：特别安排卢克索一日游</w:t>
      </w:r>
    </w:p>
    <w:p w:rsidR="00B2293F" w:rsidRDefault="002A4318">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美景：参观人类最梦寐以求的今生必游之地</w:t>
      </w: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神秘的</w:t>
      </w:r>
      <w:hyperlink r:id="rId8" w:anchor="ctm_ref=www_hp_bs_lst" w:tgtFrame="http://vacations.ctrip.com/grouptravel/_blank" w:history="1">
        <w:r>
          <w:rPr>
            <w:rFonts w:ascii="微软雅黑" w:eastAsia="微软雅黑" w:hAnsi="微软雅黑" w:hint="eastAsia"/>
            <w:b/>
            <w:color w:val="FF3399"/>
            <w:sz w:val="24"/>
            <w:szCs w:val="24"/>
          </w:rPr>
          <w:t>埃及金字塔</w:t>
        </w:r>
      </w:hyperlink>
      <w:r>
        <w:rPr>
          <w:rFonts w:ascii="微软雅黑" w:eastAsia="微软雅黑" w:hAnsi="微软雅黑" w:hint="eastAsia"/>
          <w:b/>
          <w:color w:val="FF3399"/>
          <w:sz w:val="24"/>
          <w:szCs w:val="24"/>
        </w:rPr>
        <w:t>（吉萨金字塔群）、馆藏七千年人类文明的</w:t>
      </w:r>
      <w:hyperlink r:id="rId9" w:anchor="ctm_ref=www_hp_bs_lst" w:tgtFrame="http://vacations.ctrip.com/grouptravel/_blank" w:history="1">
        <w:r>
          <w:rPr>
            <w:rFonts w:ascii="微软雅黑" w:eastAsia="微软雅黑" w:hAnsi="微软雅黑" w:hint="eastAsia"/>
            <w:b/>
            <w:color w:val="FF3399"/>
            <w:sz w:val="24"/>
            <w:szCs w:val="24"/>
          </w:rPr>
          <w:t>埃及博物馆</w:t>
        </w:r>
      </w:hyperlink>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满足你探索世界的心、最“美”</w:t>
      </w:r>
      <w:hyperlink r:id="rId10" w:tgtFrame="http://vacations.ctrip.com/grouptravel/_blank" w:history="1">
        <w:r>
          <w:rPr>
            <w:rFonts w:ascii="微软雅黑" w:eastAsia="微软雅黑" w:hAnsi="微软雅黑" w:hint="eastAsia"/>
            <w:b/>
            <w:color w:val="FF3399"/>
            <w:sz w:val="24"/>
            <w:szCs w:val="24"/>
          </w:rPr>
          <w:t>红海</w:t>
        </w:r>
      </w:hyperlink>
      <w:r>
        <w:rPr>
          <w:rFonts w:ascii="微软雅黑" w:eastAsia="微软雅黑" w:hAnsi="微软雅黑" w:hint="eastAsia"/>
          <w:b/>
          <w:color w:val="FF3399"/>
          <w:sz w:val="24"/>
          <w:szCs w:val="24"/>
        </w:rPr>
        <w:t>，感受沙滩、阳光、海洋的无限乐趣</w:t>
      </w:r>
    </w:p>
    <w:p w:rsidR="00B2293F" w:rsidRDefault="002A4318">
      <w:pPr>
        <w:rPr>
          <w:rFonts w:ascii="微软雅黑" w:eastAsia="微软雅黑" w:hAnsi="微软雅黑"/>
          <w:b/>
          <w:color w:val="FF3399"/>
          <w:sz w:val="24"/>
          <w:szCs w:val="24"/>
        </w:rPr>
      </w:pPr>
      <w:r>
        <w:rPr>
          <w:rFonts w:ascii="微软雅黑" w:eastAsia="微软雅黑" w:hAnsi="微软雅黑" w:hint="eastAsia"/>
          <w:b/>
          <w:color w:val="FF3399"/>
          <w:sz w:val="24"/>
          <w:szCs w:val="24"/>
        </w:rPr>
        <w:t>详细行程</w:t>
      </w:r>
    </w:p>
    <w:tbl>
      <w:tblPr>
        <w:tblStyle w:val="a8"/>
        <w:tblW w:w="10456" w:type="dxa"/>
        <w:tblLayout w:type="fixed"/>
        <w:tblLook w:val="04A0"/>
      </w:tblPr>
      <w:tblGrid>
        <w:gridCol w:w="1129"/>
        <w:gridCol w:w="5529"/>
        <w:gridCol w:w="3798"/>
      </w:tblGrid>
      <w:tr w:rsidR="00B2293F">
        <w:tc>
          <w:tcPr>
            <w:tcW w:w="1129" w:type="dxa"/>
          </w:tcPr>
          <w:p w:rsidR="00B2293F" w:rsidRDefault="002A4318">
            <w:pPr>
              <w:rPr>
                <w:rFonts w:ascii="微软雅黑" w:eastAsia="微软雅黑" w:hAnsi="微软雅黑"/>
                <w:szCs w:val="21"/>
              </w:rPr>
            </w:pPr>
            <w:r>
              <w:rPr>
                <w:rFonts w:ascii="微软雅黑" w:eastAsia="微软雅黑" w:hAnsi="微软雅黑" w:hint="eastAsia"/>
                <w:szCs w:val="21"/>
              </w:rPr>
              <w:t>第一天</w:t>
            </w:r>
          </w:p>
        </w:tc>
        <w:tc>
          <w:tcPr>
            <w:tcW w:w="5529" w:type="dxa"/>
          </w:tcPr>
          <w:p w:rsidR="00B2293F" w:rsidRDefault="002A4318" w:rsidP="00F857CB">
            <w:pPr>
              <w:rPr>
                <w:rFonts w:ascii="微软雅黑" w:eastAsia="微软雅黑" w:hAnsi="微软雅黑"/>
                <w:szCs w:val="21"/>
              </w:rPr>
            </w:pPr>
            <w:r>
              <w:rPr>
                <w:rFonts w:ascii="微软雅黑" w:eastAsia="微软雅黑" w:hAnsi="微软雅黑" w:hint="eastAsia"/>
                <w:szCs w:val="21"/>
              </w:rPr>
              <w:t>用餐：</w:t>
            </w:r>
            <w:r>
              <w:rPr>
                <w:rFonts w:ascii="微软雅黑" w:eastAsia="微软雅黑" w:hAnsi="微软雅黑" w:cs="Courier New" w:hint="eastAsia"/>
                <w:szCs w:val="21"/>
              </w:rPr>
              <w:t>不含</w:t>
            </w:r>
          </w:p>
        </w:tc>
        <w:tc>
          <w:tcPr>
            <w:tcW w:w="3798" w:type="dxa"/>
          </w:tcPr>
          <w:p w:rsidR="00B2293F" w:rsidRDefault="002A4318">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飞机上</w:t>
            </w:r>
          </w:p>
        </w:tc>
      </w:tr>
      <w:tr w:rsidR="00B2293F">
        <w:tc>
          <w:tcPr>
            <w:tcW w:w="10456" w:type="dxa"/>
            <w:gridSpan w:val="3"/>
          </w:tcPr>
          <w:p w:rsidR="00B2293F" w:rsidRDefault="002A4318">
            <w:pPr>
              <w:rPr>
                <w:rFonts w:ascii="微软雅黑" w:eastAsia="微软雅黑" w:hAnsi="微软雅黑"/>
                <w:szCs w:val="21"/>
                <w:lang w:val="zh-CN"/>
              </w:rPr>
            </w:pPr>
            <w:r>
              <w:rPr>
                <w:rFonts w:ascii="微软雅黑" w:eastAsia="微软雅黑" w:hAnsi="微软雅黑" w:cs="微软雅黑" w:hint="eastAsia"/>
                <w:b/>
                <w:bCs/>
                <w:color w:val="FF0000"/>
                <w:szCs w:val="21"/>
                <w:lang w:val="zh-CN"/>
              </w:rPr>
              <w:t>广州</w:t>
            </w:r>
            <w:r>
              <w:rPr>
                <w:rFonts w:ascii="微软雅黑" w:eastAsia="微软雅黑" w:hAnsi="微软雅黑" w:cs="微软雅黑" w:hint="eastAsia"/>
                <w:b/>
                <w:bCs/>
                <w:color w:val="FF0000"/>
                <w:szCs w:val="21"/>
                <w:lang w:val="zh-CN"/>
              </w:rPr>
              <w:sym w:font="Wingdings" w:char="F051"/>
            </w:r>
            <w:r>
              <w:rPr>
                <w:rFonts w:ascii="微软雅黑" w:eastAsia="微软雅黑" w:hAnsi="微软雅黑" w:cs="微软雅黑" w:hint="eastAsia"/>
                <w:b/>
                <w:bCs/>
                <w:color w:val="FF0000"/>
                <w:szCs w:val="21"/>
                <w:lang w:val="zh-CN"/>
              </w:rPr>
              <w:t>开罗</w:t>
            </w:r>
            <w:r>
              <w:rPr>
                <w:rFonts w:ascii="微软雅黑" w:eastAsia="微软雅黑" w:hAnsi="微软雅黑" w:cs="微软雅黑" w:hint="eastAsia"/>
                <w:b/>
                <w:bCs/>
                <w:color w:val="FF0000"/>
                <w:szCs w:val="21"/>
                <w:lang w:val="zh-CN"/>
              </w:rPr>
              <w:t xml:space="preserve">   </w:t>
            </w:r>
          </w:p>
          <w:p w:rsidR="00B2293F" w:rsidRDefault="002A4318">
            <w:pPr>
              <w:rPr>
                <w:rFonts w:ascii="微软雅黑" w:eastAsia="微软雅黑" w:hAnsi="微软雅黑" w:cs="微软雅黑"/>
                <w:b/>
                <w:bCs/>
                <w:color w:val="FF0000"/>
                <w:szCs w:val="21"/>
                <w:lang w:val="zh-CN"/>
              </w:rPr>
            </w:pPr>
            <w:r>
              <w:rPr>
                <w:rFonts w:ascii="微软雅黑" w:eastAsia="微软雅黑" w:hAnsi="微软雅黑" w:cs="微软雅黑" w:hint="eastAsia"/>
                <w:b/>
                <w:bCs/>
                <w:color w:val="FF0000"/>
                <w:szCs w:val="21"/>
                <w:lang w:val="zh-CN"/>
              </w:rPr>
              <w:t>参考航班：</w:t>
            </w:r>
            <w:r>
              <w:rPr>
                <w:rFonts w:ascii="微软雅黑" w:eastAsia="微软雅黑" w:hAnsi="微软雅黑" w:cs="微软雅黑" w:hint="eastAsia"/>
                <w:b/>
                <w:bCs/>
                <w:color w:val="FF0000"/>
                <w:szCs w:val="21"/>
                <w:lang w:val="zh-CN"/>
              </w:rPr>
              <w:t xml:space="preserve">MS959  </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2320/0520+1</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 xml:space="preserve">  </w:t>
            </w:r>
            <w:r>
              <w:rPr>
                <w:rFonts w:ascii="微软雅黑" w:eastAsia="微软雅黑" w:hAnsi="微软雅黑" w:cs="微软雅黑" w:hint="eastAsia"/>
                <w:b/>
                <w:bCs/>
                <w:color w:val="FF0000"/>
                <w:szCs w:val="21"/>
                <w:lang w:val="zh-CN"/>
              </w:rPr>
              <w:t>飞行时间：约</w:t>
            </w:r>
            <w:r>
              <w:rPr>
                <w:rFonts w:ascii="微软雅黑" w:eastAsia="微软雅黑" w:hAnsi="微软雅黑" w:cs="微软雅黑" w:hint="eastAsia"/>
                <w:b/>
                <w:bCs/>
                <w:color w:val="FF0000"/>
                <w:szCs w:val="21"/>
                <w:lang w:val="zh-CN"/>
              </w:rPr>
              <w:t>11</w:t>
            </w:r>
            <w:r>
              <w:rPr>
                <w:rFonts w:ascii="微软雅黑" w:eastAsia="微软雅黑" w:hAnsi="微软雅黑" w:cs="微软雅黑" w:hint="eastAsia"/>
                <w:b/>
                <w:bCs/>
                <w:color w:val="FF0000"/>
                <w:szCs w:val="21"/>
                <w:lang w:val="zh-CN"/>
              </w:rPr>
              <w:t>小时</w:t>
            </w:r>
            <w:r>
              <w:rPr>
                <w:rFonts w:ascii="微软雅黑" w:eastAsia="微软雅黑" w:hAnsi="微软雅黑" w:cs="微软雅黑" w:hint="eastAsia"/>
                <w:b/>
                <w:bCs/>
                <w:color w:val="FF0000"/>
                <w:szCs w:val="21"/>
                <w:lang w:val="zh-CN"/>
              </w:rPr>
              <w:t xml:space="preserve">  </w:t>
            </w:r>
            <w:r>
              <w:rPr>
                <w:rFonts w:ascii="微软雅黑" w:eastAsia="微软雅黑" w:hAnsi="微软雅黑" w:cs="微软雅黑" w:hint="eastAsia"/>
                <w:b/>
                <w:bCs/>
                <w:color w:val="FF0000"/>
                <w:szCs w:val="21"/>
                <w:lang w:val="zh-CN"/>
              </w:rPr>
              <w:t>时差：比北京时间慢</w:t>
            </w:r>
            <w:r>
              <w:rPr>
                <w:rFonts w:ascii="微软雅黑" w:eastAsia="微软雅黑" w:hAnsi="微软雅黑" w:cs="微软雅黑" w:hint="eastAsia"/>
                <w:b/>
                <w:bCs/>
                <w:color w:val="FF0000"/>
                <w:szCs w:val="21"/>
                <w:lang w:val="zh-CN"/>
              </w:rPr>
              <w:t>6</w:t>
            </w:r>
            <w:r>
              <w:rPr>
                <w:rFonts w:ascii="微软雅黑" w:eastAsia="微软雅黑" w:hAnsi="微软雅黑" w:cs="微软雅黑" w:hint="eastAsia"/>
                <w:b/>
                <w:bCs/>
                <w:color w:val="FF0000"/>
                <w:szCs w:val="21"/>
                <w:lang w:val="zh-CN"/>
              </w:rPr>
              <w:t>小时</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晚上：于指定时间在广州白云国际机场集合，办理登机及行李托运手续，后乘埃及国家航空公司班机飞往埃及的首都</w:t>
            </w:r>
            <w:r>
              <w:rPr>
                <w:rFonts w:ascii="微软雅黑" w:eastAsia="微软雅黑" w:hAnsi="微软雅黑" w:hint="eastAsia"/>
                <w:szCs w:val="21"/>
                <w:lang w:val="zh-CN"/>
              </w:rPr>
              <w:t>-</w:t>
            </w:r>
            <w:r>
              <w:rPr>
                <w:rFonts w:ascii="微软雅黑" w:eastAsia="微软雅黑" w:hAnsi="微软雅黑" w:hint="eastAsia"/>
                <w:szCs w:val="21"/>
                <w:lang w:val="zh-CN"/>
              </w:rPr>
              <w:t>开罗（埃及需要填写出入境卡，飞机上会统一发放，请提前填好）</w:t>
            </w:r>
          </w:p>
        </w:tc>
      </w:tr>
      <w:tr w:rsidR="00B2293F">
        <w:tc>
          <w:tcPr>
            <w:tcW w:w="1129" w:type="dxa"/>
          </w:tcPr>
          <w:p w:rsidR="00B2293F" w:rsidRDefault="002A4318">
            <w:pPr>
              <w:rPr>
                <w:rFonts w:ascii="微软雅黑" w:eastAsia="微软雅黑" w:hAnsi="微软雅黑"/>
                <w:szCs w:val="21"/>
              </w:rPr>
            </w:pPr>
            <w:r>
              <w:rPr>
                <w:rFonts w:ascii="微软雅黑" w:eastAsia="微软雅黑" w:hAnsi="微软雅黑" w:hint="eastAsia"/>
                <w:szCs w:val="21"/>
              </w:rPr>
              <w:t>第二天</w:t>
            </w:r>
          </w:p>
        </w:tc>
        <w:tc>
          <w:tcPr>
            <w:tcW w:w="5529" w:type="dxa"/>
          </w:tcPr>
          <w:p w:rsidR="00B2293F" w:rsidRDefault="002A4318">
            <w:pPr>
              <w:rPr>
                <w:rFonts w:ascii="微软雅黑" w:eastAsia="微软雅黑" w:hAnsi="微软雅黑"/>
                <w:szCs w:val="21"/>
              </w:rPr>
            </w:pPr>
            <w:r>
              <w:rPr>
                <w:rFonts w:ascii="微软雅黑" w:eastAsia="微软雅黑" w:hAnsi="微软雅黑" w:hint="eastAsia"/>
                <w:szCs w:val="21"/>
              </w:rPr>
              <w:t>用餐：早：</w:t>
            </w:r>
            <w:r>
              <w:rPr>
                <w:rFonts w:ascii="微软雅黑" w:eastAsia="微软雅黑" w:hAnsi="微软雅黑" w:hint="eastAsia"/>
                <w:szCs w:val="21"/>
              </w:rPr>
              <w:t>不含</w:t>
            </w:r>
            <w:r w:rsidR="00F857CB">
              <w:rPr>
                <w:rFonts w:ascii="微软雅黑" w:eastAsia="微软雅黑" w:hAnsi="微软雅黑" w:hint="eastAsia"/>
                <w:szCs w:val="21"/>
              </w:rPr>
              <w:t xml:space="preserve"> </w:t>
            </w:r>
            <w:r>
              <w:rPr>
                <w:rFonts w:ascii="微软雅黑" w:eastAsia="微软雅黑" w:hAnsi="微软雅黑" w:hint="eastAsia"/>
                <w:szCs w:val="21"/>
              </w:rPr>
              <w:t>午：√</w:t>
            </w:r>
            <w:r>
              <w:rPr>
                <w:rFonts w:ascii="微软雅黑" w:eastAsia="微软雅黑" w:hAnsi="微软雅黑" w:hint="eastAsia"/>
                <w:szCs w:val="21"/>
              </w:rPr>
              <w:t xml:space="preserve"> </w:t>
            </w:r>
            <w:r>
              <w:rPr>
                <w:rFonts w:ascii="微软雅黑" w:eastAsia="微软雅黑" w:hAnsi="微软雅黑" w:hint="eastAsia"/>
                <w:szCs w:val="21"/>
              </w:rPr>
              <w:t>晚：√</w:t>
            </w:r>
          </w:p>
        </w:tc>
        <w:tc>
          <w:tcPr>
            <w:tcW w:w="3798" w:type="dxa"/>
          </w:tcPr>
          <w:p w:rsidR="00B2293F" w:rsidRDefault="002A4318">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当地五星酒店</w:t>
            </w:r>
          </w:p>
        </w:tc>
      </w:tr>
      <w:tr w:rsidR="00B2293F">
        <w:tc>
          <w:tcPr>
            <w:tcW w:w="10456" w:type="dxa"/>
            <w:gridSpan w:val="3"/>
          </w:tcPr>
          <w:p w:rsidR="00B2293F" w:rsidRDefault="002A4318">
            <w:pPr>
              <w:rPr>
                <w:rFonts w:ascii="微软雅黑" w:eastAsia="微软雅黑" w:hAnsi="微软雅黑"/>
                <w:szCs w:val="21"/>
                <w:lang w:val="zh-CN"/>
              </w:rPr>
            </w:pPr>
            <w:r>
              <w:rPr>
                <w:rFonts w:ascii="微软雅黑" w:eastAsia="微软雅黑" w:hAnsi="微软雅黑" w:cs="微软雅黑" w:hint="eastAsia"/>
                <w:b/>
                <w:bCs/>
                <w:color w:val="FF0000"/>
                <w:szCs w:val="21"/>
                <w:lang w:val="zh-CN"/>
              </w:rPr>
              <w:t>开罗</w:t>
            </w:r>
            <w:r>
              <w:rPr>
                <w:rFonts w:ascii="微软雅黑" w:eastAsia="微软雅黑" w:hAnsi="微软雅黑" w:cs="微软雅黑" w:hint="eastAsia"/>
                <w:b/>
                <w:bCs/>
                <w:color w:val="FF0000"/>
                <w:szCs w:val="21"/>
                <w:lang w:val="zh-CN"/>
              </w:rPr>
              <w:sym w:font="Wingdings" w:char="F051"/>
            </w:r>
            <w:r>
              <w:rPr>
                <w:rFonts w:ascii="微软雅黑" w:eastAsia="微软雅黑" w:hAnsi="微软雅黑" w:cs="微软雅黑" w:hint="eastAsia"/>
                <w:b/>
                <w:bCs/>
                <w:color w:val="FF0000"/>
                <w:szCs w:val="21"/>
                <w:lang w:val="zh-CN"/>
              </w:rPr>
              <w:t>赫尔格达</w:t>
            </w:r>
            <w:r>
              <w:rPr>
                <w:rFonts w:ascii="微软雅黑" w:eastAsia="微软雅黑" w:hAnsi="微软雅黑" w:cs="微软雅黑" w:hint="eastAsia"/>
                <w:b/>
                <w:bCs/>
                <w:color w:val="FF0000"/>
                <w:szCs w:val="21"/>
                <w:lang w:val="zh-CN"/>
              </w:rPr>
              <w:t xml:space="preserve"> </w:t>
            </w:r>
          </w:p>
          <w:p w:rsidR="00B2293F" w:rsidRDefault="002A4318">
            <w:pPr>
              <w:rPr>
                <w:rFonts w:ascii="微软雅黑" w:eastAsia="微软雅黑" w:hAnsi="微软雅黑" w:cs="微软雅黑"/>
                <w:b/>
                <w:bCs/>
                <w:color w:val="FF0000"/>
                <w:szCs w:val="21"/>
                <w:lang w:val="zh-CN"/>
              </w:rPr>
            </w:pPr>
            <w:r>
              <w:rPr>
                <w:rFonts w:ascii="微软雅黑" w:eastAsia="微软雅黑" w:hAnsi="微软雅黑" w:cs="微软雅黑" w:hint="eastAsia"/>
                <w:b/>
                <w:bCs/>
                <w:color w:val="FF0000"/>
                <w:szCs w:val="21"/>
                <w:lang w:val="zh-CN"/>
              </w:rPr>
              <w:t>参考航班：</w:t>
            </w:r>
            <w:r>
              <w:rPr>
                <w:rFonts w:ascii="微软雅黑" w:eastAsia="微软雅黑" w:hAnsi="微软雅黑" w:cs="微软雅黑" w:hint="eastAsia"/>
                <w:b/>
                <w:bCs/>
                <w:color w:val="FF0000"/>
                <w:szCs w:val="21"/>
                <w:lang w:val="zh-CN"/>
              </w:rPr>
              <w:t xml:space="preserve">MS331  </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0630/0730</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 xml:space="preserve"> </w:t>
            </w:r>
            <w:r>
              <w:rPr>
                <w:rFonts w:ascii="微软雅黑" w:eastAsia="微软雅黑" w:hAnsi="微软雅黑" w:cs="微软雅黑" w:hint="eastAsia"/>
                <w:b/>
                <w:bCs/>
                <w:color w:val="FF0000"/>
                <w:szCs w:val="21"/>
                <w:lang w:val="zh-CN"/>
              </w:rPr>
              <w:t>飞行时间：约</w:t>
            </w:r>
            <w:r>
              <w:rPr>
                <w:rFonts w:ascii="微软雅黑" w:eastAsia="微软雅黑" w:hAnsi="微软雅黑" w:cs="微软雅黑" w:hint="eastAsia"/>
                <w:b/>
                <w:bCs/>
                <w:color w:val="FF0000"/>
                <w:szCs w:val="21"/>
                <w:lang w:val="zh-CN"/>
              </w:rPr>
              <w:t>1</w:t>
            </w:r>
            <w:r>
              <w:rPr>
                <w:rFonts w:ascii="微软雅黑" w:eastAsia="微软雅黑" w:hAnsi="微软雅黑" w:cs="微软雅黑" w:hint="eastAsia"/>
                <w:b/>
                <w:bCs/>
                <w:color w:val="FF0000"/>
                <w:szCs w:val="21"/>
                <w:lang w:val="zh-CN"/>
              </w:rPr>
              <w:t>小时</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上午：抵达开罗后，机场助理机场接机，后转机前往红海赫尔格达。</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下午：</w:t>
            </w:r>
            <w:r>
              <w:rPr>
                <w:rFonts w:ascii="微软雅黑" w:eastAsia="微软雅黑" w:hAnsi="微软雅黑" w:hint="eastAsia"/>
                <w:szCs w:val="21"/>
                <w:lang w:val="zh-CN"/>
              </w:rPr>
              <w:t xml:space="preserve"> </w:t>
            </w:r>
            <w:r>
              <w:rPr>
                <w:rFonts w:ascii="微软雅黑" w:eastAsia="微软雅黑" w:hAnsi="微软雅黑" w:hint="eastAsia"/>
                <w:szCs w:val="21"/>
                <w:lang w:val="zh-CN"/>
              </w:rPr>
              <w:t>自由活动（不含车导）自由活动时间，让您充分享受悠闲时光以及红海特有的“</w:t>
            </w:r>
            <w:r>
              <w:rPr>
                <w:rFonts w:ascii="微软雅黑" w:eastAsia="微软雅黑" w:hAnsi="微软雅黑" w:hint="eastAsia"/>
                <w:szCs w:val="21"/>
                <w:lang w:val="zh-CN"/>
              </w:rPr>
              <w:t>3S-Sea</w:t>
            </w:r>
            <w:r>
              <w:rPr>
                <w:rFonts w:ascii="微软雅黑" w:eastAsia="微软雅黑" w:hAnsi="微软雅黑" w:hint="eastAsia"/>
                <w:szCs w:val="21"/>
                <w:lang w:val="zh-CN"/>
              </w:rPr>
              <w:t>、</w:t>
            </w:r>
            <w:r>
              <w:rPr>
                <w:rFonts w:ascii="微软雅黑" w:eastAsia="微软雅黑" w:hAnsi="微软雅黑" w:hint="eastAsia"/>
                <w:szCs w:val="21"/>
                <w:lang w:val="zh-CN"/>
              </w:rPr>
              <w:t>Sun</w:t>
            </w:r>
            <w:r>
              <w:rPr>
                <w:rFonts w:ascii="微软雅黑" w:eastAsia="微软雅黑" w:hAnsi="微软雅黑" w:hint="eastAsia"/>
                <w:szCs w:val="21"/>
                <w:lang w:val="zh-CN"/>
              </w:rPr>
              <w:t>、</w:t>
            </w:r>
            <w:r>
              <w:rPr>
                <w:rFonts w:ascii="微软雅黑" w:eastAsia="微软雅黑" w:hAnsi="微软雅黑" w:hint="eastAsia"/>
                <w:szCs w:val="21"/>
                <w:lang w:val="zh-CN"/>
              </w:rPr>
              <w:t>Sand</w:t>
            </w:r>
            <w:r>
              <w:rPr>
                <w:rFonts w:ascii="微软雅黑" w:eastAsia="微软雅黑" w:hAnsi="微软雅黑" w:hint="eastAsia"/>
                <w:szCs w:val="21"/>
                <w:lang w:val="zh-CN"/>
              </w:rPr>
              <w:t>”</w:t>
            </w:r>
            <w:r>
              <w:rPr>
                <w:rFonts w:ascii="微软雅黑" w:eastAsia="微软雅黑" w:hAnsi="微软雅黑" w:hint="eastAsia"/>
                <w:szCs w:val="21"/>
                <w:lang w:val="zh-CN"/>
              </w:rPr>
              <w:t xml:space="preserve"> </w:t>
            </w:r>
            <w:r>
              <w:rPr>
                <w:rFonts w:ascii="微软雅黑" w:eastAsia="微软雅黑" w:hAnsi="微软雅黑" w:hint="eastAsia"/>
                <w:szCs w:val="21"/>
                <w:lang w:val="zh-CN"/>
              </w:rPr>
              <w:t>与碧海蓝天。</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w:t>
            </w:r>
            <w:r>
              <w:rPr>
                <w:rFonts w:ascii="微软雅黑" w:eastAsia="微软雅黑" w:hAnsi="微软雅黑" w:hint="eastAsia"/>
                <w:szCs w:val="21"/>
                <w:lang w:val="zh-CN"/>
              </w:rPr>
              <w:t>景点介绍</w:t>
            </w:r>
            <w:r>
              <w:rPr>
                <w:rFonts w:ascii="微软雅黑" w:eastAsia="微软雅黑" w:hAnsi="微软雅黑" w:hint="eastAsia"/>
                <w:szCs w:val="21"/>
                <w:lang w:val="zh-CN"/>
              </w:rPr>
              <w:t>}</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埃及红海海岸从苏伊士海湾一直延伸到苏丹边界。海水富含特殊的矿物质，每当天色变暗、黄昏时分，海水便呈</w:t>
            </w:r>
            <w:r>
              <w:rPr>
                <w:rFonts w:ascii="微软雅黑" w:eastAsia="微软雅黑" w:hAnsi="微软雅黑" w:hint="eastAsia"/>
                <w:szCs w:val="21"/>
                <w:lang w:val="zh-CN"/>
              </w:rPr>
              <w:lastRenderedPageBreak/>
              <w:t>暗红色，因此被称之为“红海”。红海海滩是大自然精美的馈赠。清澈的海水底下，生长着五颜六色的珊瑚礁和稀有珍贵的海洋生物。海边不远处便是干旱连绵的沙丘，当你站在红海海边，就能亲身体会到一边是海水一边是沙漠的奇景。这些鬼斧神工的自然景观构成了一幅独一无二的风景画卷，让人不禁陶醉于这仙境般</w:t>
            </w:r>
            <w:r>
              <w:rPr>
                <w:rFonts w:ascii="微软雅黑" w:eastAsia="微软雅黑" w:hAnsi="微软雅黑" w:hint="eastAsia"/>
                <w:szCs w:val="21"/>
                <w:lang w:val="zh-CN"/>
              </w:rPr>
              <w:t>的人间天堂。</w:t>
            </w:r>
          </w:p>
        </w:tc>
      </w:tr>
      <w:tr w:rsidR="00B2293F">
        <w:tc>
          <w:tcPr>
            <w:tcW w:w="1129" w:type="dxa"/>
          </w:tcPr>
          <w:p w:rsidR="00B2293F" w:rsidRDefault="002A4318">
            <w:pPr>
              <w:rPr>
                <w:rFonts w:ascii="微软雅黑" w:eastAsia="微软雅黑" w:hAnsi="微软雅黑"/>
                <w:szCs w:val="21"/>
              </w:rPr>
            </w:pPr>
            <w:r>
              <w:rPr>
                <w:rFonts w:ascii="微软雅黑" w:eastAsia="微软雅黑" w:hAnsi="微软雅黑" w:hint="eastAsia"/>
                <w:szCs w:val="21"/>
              </w:rPr>
              <w:lastRenderedPageBreak/>
              <w:t>第三天</w:t>
            </w:r>
          </w:p>
        </w:tc>
        <w:tc>
          <w:tcPr>
            <w:tcW w:w="5529" w:type="dxa"/>
          </w:tcPr>
          <w:p w:rsidR="00B2293F" w:rsidRDefault="002A4318">
            <w:pPr>
              <w:rPr>
                <w:rFonts w:ascii="微软雅黑" w:eastAsia="微软雅黑" w:hAnsi="微软雅黑"/>
                <w:szCs w:val="21"/>
              </w:rPr>
            </w:pPr>
            <w:r>
              <w:rPr>
                <w:rFonts w:ascii="微软雅黑" w:eastAsia="微软雅黑" w:hAnsi="微软雅黑" w:hint="eastAsia"/>
                <w:szCs w:val="21"/>
              </w:rPr>
              <w:t>用餐：</w:t>
            </w:r>
            <w:r>
              <w:rPr>
                <w:rFonts w:ascii="微软雅黑" w:eastAsia="微软雅黑" w:hAnsi="微软雅黑" w:cs="Courier New" w:hint="eastAsia"/>
                <w:szCs w:val="21"/>
              </w:rPr>
              <w:t>早：√</w:t>
            </w:r>
            <w:r>
              <w:rPr>
                <w:rFonts w:ascii="微软雅黑" w:eastAsia="微软雅黑" w:hAnsi="微软雅黑" w:cs="Courier New" w:hint="eastAsia"/>
                <w:szCs w:val="21"/>
              </w:rPr>
              <w:t xml:space="preserve"> </w:t>
            </w:r>
            <w:r>
              <w:rPr>
                <w:rFonts w:ascii="微软雅黑" w:eastAsia="微软雅黑" w:hAnsi="微软雅黑" w:cs="Courier New" w:hint="eastAsia"/>
                <w:szCs w:val="21"/>
              </w:rPr>
              <w:t>午：√</w:t>
            </w:r>
            <w:r>
              <w:rPr>
                <w:rFonts w:ascii="微软雅黑" w:eastAsia="微软雅黑" w:hAnsi="微软雅黑" w:cs="Courier New" w:hint="eastAsia"/>
                <w:szCs w:val="21"/>
              </w:rPr>
              <w:t xml:space="preserve"> </w:t>
            </w:r>
            <w:r>
              <w:rPr>
                <w:rFonts w:ascii="微软雅黑" w:eastAsia="微软雅黑" w:hAnsi="微软雅黑" w:cs="Courier New" w:hint="eastAsia"/>
                <w:szCs w:val="21"/>
              </w:rPr>
              <w:t>晚：√</w:t>
            </w:r>
            <w:r>
              <w:rPr>
                <w:rFonts w:ascii="微软雅黑" w:eastAsia="微软雅黑" w:hAnsi="微软雅黑" w:cs="Courier New" w:hint="eastAsia"/>
                <w:szCs w:val="21"/>
              </w:rPr>
              <w:t xml:space="preserve"> </w:t>
            </w:r>
          </w:p>
        </w:tc>
        <w:tc>
          <w:tcPr>
            <w:tcW w:w="3798" w:type="dxa"/>
          </w:tcPr>
          <w:p w:rsidR="00B2293F" w:rsidRDefault="002A4318">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当地五星酒店</w:t>
            </w:r>
          </w:p>
        </w:tc>
      </w:tr>
      <w:tr w:rsidR="00B2293F">
        <w:tc>
          <w:tcPr>
            <w:tcW w:w="10456" w:type="dxa"/>
            <w:gridSpan w:val="3"/>
          </w:tcPr>
          <w:p w:rsidR="00B2293F" w:rsidRDefault="002A4318">
            <w:pPr>
              <w:rPr>
                <w:rFonts w:ascii="微软雅黑" w:eastAsia="微软雅黑" w:hAnsi="微软雅黑"/>
                <w:szCs w:val="21"/>
                <w:lang w:val="zh-CN"/>
              </w:rPr>
            </w:pPr>
            <w:r>
              <w:rPr>
                <w:rFonts w:ascii="微软雅黑" w:eastAsia="微软雅黑" w:hAnsi="微软雅黑" w:cs="微软雅黑" w:hint="eastAsia"/>
                <w:b/>
                <w:bCs/>
                <w:color w:val="FF0000"/>
                <w:szCs w:val="21"/>
                <w:lang w:val="zh-CN"/>
              </w:rPr>
              <w:t>赫尔格达</w:t>
            </w:r>
            <w:r>
              <w:rPr>
                <w:rFonts w:ascii="微软雅黑" w:eastAsia="微软雅黑" w:hAnsi="微软雅黑" w:cs="微软雅黑" w:hint="eastAsia"/>
                <w:b/>
                <w:bCs/>
                <w:color w:val="FF0000"/>
                <w:szCs w:val="21"/>
                <w:lang w:val="zh-CN"/>
              </w:rPr>
              <w:t xml:space="preserve">   </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全天自由活动（不含车导）自由活动时间，让您充分享受悠闲时光以及红海特有的“</w:t>
            </w:r>
            <w:r>
              <w:rPr>
                <w:rFonts w:ascii="微软雅黑" w:eastAsia="微软雅黑" w:hAnsi="微软雅黑" w:hint="eastAsia"/>
                <w:szCs w:val="21"/>
                <w:lang w:val="zh-CN"/>
              </w:rPr>
              <w:t>3S-Sea</w:t>
            </w:r>
            <w:r>
              <w:rPr>
                <w:rFonts w:ascii="微软雅黑" w:eastAsia="微软雅黑" w:hAnsi="微软雅黑" w:hint="eastAsia"/>
                <w:szCs w:val="21"/>
                <w:lang w:val="zh-CN"/>
              </w:rPr>
              <w:t>、</w:t>
            </w:r>
            <w:r>
              <w:rPr>
                <w:rFonts w:ascii="微软雅黑" w:eastAsia="微软雅黑" w:hAnsi="微软雅黑" w:hint="eastAsia"/>
                <w:szCs w:val="21"/>
                <w:lang w:val="zh-CN"/>
              </w:rPr>
              <w:t>Sun</w:t>
            </w:r>
            <w:r>
              <w:rPr>
                <w:rFonts w:ascii="微软雅黑" w:eastAsia="微软雅黑" w:hAnsi="微软雅黑" w:hint="eastAsia"/>
                <w:szCs w:val="21"/>
                <w:lang w:val="zh-CN"/>
              </w:rPr>
              <w:t>、</w:t>
            </w:r>
            <w:r>
              <w:rPr>
                <w:rFonts w:ascii="微软雅黑" w:eastAsia="微软雅黑" w:hAnsi="微软雅黑" w:hint="eastAsia"/>
                <w:szCs w:val="21"/>
                <w:lang w:val="zh-CN"/>
              </w:rPr>
              <w:t>Sand</w:t>
            </w:r>
            <w:r>
              <w:rPr>
                <w:rFonts w:ascii="微软雅黑" w:eastAsia="微软雅黑" w:hAnsi="微软雅黑" w:hint="eastAsia"/>
                <w:szCs w:val="21"/>
                <w:lang w:val="zh-CN"/>
              </w:rPr>
              <w:t>”</w:t>
            </w:r>
            <w:r>
              <w:rPr>
                <w:rFonts w:ascii="微软雅黑" w:eastAsia="微软雅黑" w:hAnsi="微软雅黑" w:hint="eastAsia"/>
                <w:szCs w:val="21"/>
                <w:lang w:val="zh-CN"/>
              </w:rPr>
              <w:t xml:space="preserve"> </w:t>
            </w:r>
            <w:r>
              <w:rPr>
                <w:rFonts w:ascii="微软雅黑" w:eastAsia="微软雅黑" w:hAnsi="微软雅黑" w:hint="eastAsia"/>
                <w:szCs w:val="21"/>
                <w:lang w:val="zh-CN"/>
              </w:rPr>
              <w:t>与碧海蓝天。</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w:t>
            </w:r>
            <w:r>
              <w:rPr>
                <w:rFonts w:ascii="微软雅黑" w:eastAsia="微软雅黑" w:hAnsi="微软雅黑" w:hint="eastAsia"/>
                <w:szCs w:val="21"/>
                <w:lang w:val="zh-CN"/>
              </w:rPr>
              <w:t>推荐自费项目</w:t>
            </w:r>
            <w:r>
              <w:rPr>
                <w:rFonts w:ascii="微软雅黑" w:eastAsia="微软雅黑" w:hAnsi="微软雅黑" w:hint="eastAsia"/>
                <w:szCs w:val="21"/>
                <w:lang w:val="zh-CN"/>
              </w:rPr>
              <w:t>}</w:t>
            </w:r>
            <w:r>
              <w:rPr>
                <w:rFonts w:ascii="微软雅黑" w:eastAsia="微软雅黑" w:hAnsi="微软雅黑" w:hint="eastAsia"/>
                <w:szCs w:val="21"/>
                <w:lang w:val="zh-CN"/>
              </w:rPr>
              <w:t>：您可自费报名参加沙漠深处贝都因人探索之旅（约</w:t>
            </w:r>
            <w:r>
              <w:rPr>
                <w:rFonts w:ascii="微软雅黑" w:eastAsia="微软雅黑" w:hAnsi="微软雅黑" w:hint="eastAsia"/>
                <w:szCs w:val="21"/>
                <w:lang w:val="zh-CN"/>
              </w:rPr>
              <w:t>5</w:t>
            </w:r>
            <w:r>
              <w:rPr>
                <w:rFonts w:ascii="微软雅黑" w:eastAsia="微软雅黑" w:hAnsi="微软雅黑" w:hint="eastAsia"/>
                <w:szCs w:val="21"/>
                <w:lang w:val="zh-CN"/>
              </w:rPr>
              <w:t>小时），从酒店搭乘吉普车进入东部沙漠，探访古老的游牧民族“贝都因”的部落，除了可以了解游牧民族的坚毅生活，更有机会可看到“海市蜃楼”，也可在部落其骆驼，看日落（也可选择看日出）。在部落内与贝都因人共进晚餐后，由满天的星光与沙漠的风声伴您返回洪加达酒店。</w:t>
            </w:r>
          </w:p>
        </w:tc>
      </w:tr>
      <w:tr w:rsidR="00B2293F">
        <w:tc>
          <w:tcPr>
            <w:tcW w:w="1129" w:type="dxa"/>
          </w:tcPr>
          <w:p w:rsidR="00B2293F" w:rsidRDefault="002A4318">
            <w:pPr>
              <w:rPr>
                <w:rFonts w:ascii="微软雅黑" w:eastAsia="微软雅黑" w:hAnsi="微软雅黑"/>
                <w:szCs w:val="21"/>
              </w:rPr>
            </w:pPr>
            <w:r>
              <w:rPr>
                <w:rFonts w:ascii="微软雅黑" w:eastAsia="微软雅黑" w:hAnsi="微软雅黑" w:hint="eastAsia"/>
                <w:szCs w:val="21"/>
              </w:rPr>
              <w:t>第四天</w:t>
            </w:r>
          </w:p>
        </w:tc>
        <w:tc>
          <w:tcPr>
            <w:tcW w:w="5529" w:type="dxa"/>
          </w:tcPr>
          <w:p w:rsidR="00B2293F" w:rsidRDefault="002A4318">
            <w:pPr>
              <w:rPr>
                <w:rFonts w:ascii="微软雅黑" w:eastAsia="微软雅黑" w:hAnsi="微软雅黑"/>
                <w:szCs w:val="21"/>
              </w:rPr>
            </w:pPr>
            <w:r>
              <w:rPr>
                <w:rFonts w:ascii="微软雅黑" w:eastAsia="微软雅黑" w:hAnsi="微软雅黑" w:hint="eastAsia"/>
                <w:szCs w:val="21"/>
              </w:rPr>
              <w:t>用餐：早：√</w:t>
            </w:r>
            <w:r w:rsidR="00F857CB">
              <w:rPr>
                <w:rFonts w:ascii="微软雅黑" w:eastAsia="微软雅黑" w:hAnsi="微软雅黑" w:hint="eastAsia"/>
                <w:szCs w:val="21"/>
              </w:rPr>
              <w:t xml:space="preserve"> </w:t>
            </w:r>
            <w:r>
              <w:rPr>
                <w:rFonts w:ascii="微软雅黑" w:eastAsia="微软雅黑" w:hAnsi="微软雅黑" w:hint="eastAsia"/>
                <w:szCs w:val="21"/>
              </w:rPr>
              <w:t>午：√</w:t>
            </w:r>
            <w:r w:rsidR="00F857CB">
              <w:rPr>
                <w:rFonts w:ascii="微软雅黑" w:eastAsia="微软雅黑" w:hAnsi="微软雅黑" w:hint="eastAsia"/>
                <w:szCs w:val="21"/>
              </w:rPr>
              <w:t xml:space="preserve"> </w:t>
            </w:r>
            <w:r>
              <w:rPr>
                <w:rFonts w:ascii="微软雅黑" w:eastAsia="微软雅黑" w:hAnsi="微软雅黑" w:hint="eastAsia"/>
                <w:szCs w:val="21"/>
              </w:rPr>
              <w:t>晚：√</w:t>
            </w:r>
          </w:p>
        </w:tc>
        <w:tc>
          <w:tcPr>
            <w:tcW w:w="3798" w:type="dxa"/>
          </w:tcPr>
          <w:p w:rsidR="00B2293F" w:rsidRDefault="002A4318">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当地五星酒店</w:t>
            </w:r>
          </w:p>
        </w:tc>
      </w:tr>
      <w:tr w:rsidR="00B2293F">
        <w:tc>
          <w:tcPr>
            <w:tcW w:w="10456" w:type="dxa"/>
            <w:gridSpan w:val="3"/>
          </w:tcPr>
          <w:p w:rsidR="00B2293F" w:rsidRDefault="002A4318">
            <w:pPr>
              <w:rPr>
                <w:rFonts w:ascii="微软雅黑" w:eastAsia="微软雅黑" w:hAnsi="微软雅黑"/>
                <w:szCs w:val="21"/>
                <w:lang w:val="zh-CN"/>
              </w:rPr>
            </w:pPr>
            <w:r>
              <w:rPr>
                <w:rFonts w:ascii="微软雅黑" w:eastAsia="微软雅黑" w:hAnsi="微软雅黑" w:cs="微软雅黑" w:hint="eastAsia"/>
                <w:b/>
                <w:bCs/>
                <w:color w:val="FF0000"/>
                <w:szCs w:val="21"/>
                <w:lang w:val="zh-CN"/>
              </w:rPr>
              <w:t>赫尔格达</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卢克索</w:t>
            </w:r>
            <w:r>
              <w:rPr>
                <w:rFonts w:ascii="微软雅黑" w:eastAsia="微软雅黑" w:hAnsi="微软雅黑" w:cs="微软雅黑" w:hint="eastAsia"/>
                <w:b/>
                <w:bCs/>
                <w:color w:val="FF0000"/>
                <w:szCs w:val="21"/>
                <w:lang w:val="zh-CN"/>
              </w:rPr>
              <w:t xml:space="preserve">  </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卢克索一日游：参观【卡纳克神庙】（入内参观约</w:t>
            </w:r>
            <w:r>
              <w:rPr>
                <w:rFonts w:ascii="微软雅黑" w:eastAsia="微软雅黑" w:hAnsi="微软雅黑" w:hint="eastAsia"/>
                <w:szCs w:val="21"/>
                <w:lang w:val="zh-CN"/>
              </w:rPr>
              <w:t>1</w:t>
            </w:r>
            <w:r>
              <w:rPr>
                <w:rFonts w:ascii="微软雅黑" w:eastAsia="微软雅黑" w:hAnsi="微软雅黑" w:hint="eastAsia"/>
                <w:szCs w:val="21"/>
                <w:lang w:val="zh-CN"/>
              </w:rPr>
              <w:t>小时），该神庙是供奉历代法老王陵墓之地。神庙布局严谨，令人叹为观止！神庙曾作为著名影片《尼罗河上的惨案》的外景地而名声大振，在此你可以看到世界上著名的柱子厅里面的拉美西斯二世的雕像和女王小神庙。</w:t>
            </w:r>
            <w:r>
              <w:rPr>
                <w:rFonts w:ascii="微软雅黑" w:eastAsia="微软雅黑" w:hAnsi="微软雅黑" w:hint="eastAsia"/>
                <w:szCs w:val="21"/>
                <w:lang w:val="zh-CN"/>
              </w:rPr>
              <w:t xml:space="preserve"> </w:t>
            </w:r>
            <w:bookmarkStart w:id="0" w:name="OLE_LINK23"/>
            <w:r>
              <w:rPr>
                <w:rFonts w:ascii="微软雅黑" w:eastAsia="微软雅黑" w:hAnsi="微软雅黑" w:hint="eastAsia"/>
                <w:szCs w:val="21"/>
                <w:lang w:val="zh-CN"/>
              </w:rPr>
              <w:t>乘坐马车外观【卢克索神庙】，来到卢克索，马车是您一定要尝试的！我们专门安排搭乘马车前往参观气势辉宏的卢克索神庙（不入内，入内需另购门票），高大英俊的黑马和装饰华丽的马车本身，就足以让你兴奋不止了！特别安排【尼罗河小帆船费卢卡】畅游尼罗河，欣赏尼罗河两岸风光。</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游览结束晚</w:t>
            </w:r>
            <w:r>
              <w:rPr>
                <w:rFonts w:ascii="微软雅黑" w:eastAsia="微软雅黑" w:hAnsi="微软雅黑" w:hint="eastAsia"/>
                <w:szCs w:val="21"/>
                <w:lang w:val="zh-CN"/>
              </w:rPr>
              <w:t>餐后送入卢克索酒店休息</w:t>
            </w:r>
            <w:bookmarkEnd w:id="0"/>
            <w:r>
              <w:rPr>
                <w:rFonts w:ascii="微软雅黑" w:eastAsia="微软雅黑" w:hAnsi="微软雅黑" w:hint="eastAsia"/>
                <w:szCs w:val="21"/>
                <w:lang w:val="zh-CN"/>
              </w:rPr>
              <w:t>。</w:t>
            </w:r>
          </w:p>
        </w:tc>
      </w:tr>
      <w:tr w:rsidR="00B2293F">
        <w:tc>
          <w:tcPr>
            <w:tcW w:w="1129" w:type="dxa"/>
          </w:tcPr>
          <w:p w:rsidR="00B2293F" w:rsidRDefault="002A4318">
            <w:pPr>
              <w:rPr>
                <w:rFonts w:ascii="微软雅黑" w:eastAsia="微软雅黑" w:hAnsi="微软雅黑"/>
                <w:szCs w:val="21"/>
              </w:rPr>
            </w:pPr>
            <w:r>
              <w:rPr>
                <w:rFonts w:ascii="微软雅黑" w:eastAsia="微软雅黑" w:hAnsi="微软雅黑" w:hint="eastAsia"/>
                <w:szCs w:val="21"/>
              </w:rPr>
              <w:t>第五天</w:t>
            </w:r>
          </w:p>
        </w:tc>
        <w:tc>
          <w:tcPr>
            <w:tcW w:w="5529" w:type="dxa"/>
          </w:tcPr>
          <w:p w:rsidR="00B2293F" w:rsidRDefault="002A4318">
            <w:pPr>
              <w:rPr>
                <w:rFonts w:ascii="微软雅黑" w:eastAsia="微软雅黑" w:hAnsi="微软雅黑"/>
                <w:szCs w:val="21"/>
              </w:rPr>
            </w:pPr>
            <w:r>
              <w:rPr>
                <w:rFonts w:ascii="微软雅黑" w:eastAsia="微软雅黑" w:hAnsi="微软雅黑" w:hint="eastAsia"/>
                <w:szCs w:val="21"/>
              </w:rPr>
              <w:t>用餐：早：√</w:t>
            </w:r>
            <w:r w:rsidR="00F857CB">
              <w:rPr>
                <w:rFonts w:ascii="微软雅黑" w:eastAsia="微软雅黑" w:hAnsi="微软雅黑" w:hint="eastAsia"/>
                <w:szCs w:val="21"/>
              </w:rPr>
              <w:t xml:space="preserve"> </w:t>
            </w:r>
            <w:r>
              <w:rPr>
                <w:rFonts w:ascii="微软雅黑" w:eastAsia="微软雅黑" w:hAnsi="微软雅黑" w:hint="eastAsia"/>
                <w:szCs w:val="21"/>
              </w:rPr>
              <w:t>午：√</w:t>
            </w:r>
            <w:r>
              <w:rPr>
                <w:rFonts w:ascii="微软雅黑" w:eastAsia="微软雅黑" w:hAnsi="微软雅黑" w:hint="eastAsia"/>
                <w:szCs w:val="21"/>
              </w:rPr>
              <w:t xml:space="preserve"> </w:t>
            </w:r>
            <w:r>
              <w:rPr>
                <w:rFonts w:ascii="微软雅黑" w:eastAsia="微软雅黑" w:hAnsi="微软雅黑" w:hint="eastAsia"/>
                <w:szCs w:val="21"/>
              </w:rPr>
              <w:t>晚：√</w:t>
            </w:r>
          </w:p>
        </w:tc>
        <w:tc>
          <w:tcPr>
            <w:tcW w:w="3798" w:type="dxa"/>
          </w:tcPr>
          <w:p w:rsidR="00B2293F" w:rsidRDefault="002A4318">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当地五星酒店</w:t>
            </w:r>
          </w:p>
        </w:tc>
      </w:tr>
      <w:tr w:rsidR="00B2293F">
        <w:tc>
          <w:tcPr>
            <w:tcW w:w="10456" w:type="dxa"/>
            <w:gridSpan w:val="3"/>
          </w:tcPr>
          <w:p w:rsidR="00B2293F" w:rsidRDefault="002A4318">
            <w:pPr>
              <w:rPr>
                <w:rFonts w:ascii="微软雅黑" w:eastAsia="微软雅黑" w:hAnsi="微软雅黑"/>
                <w:szCs w:val="21"/>
                <w:lang w:val="zh-CN"/>
              </w:rPr>
            </w:pPr>
            <w:r>
              <w:rPr>
                <w:rFonts w:ascii="微软雅黑" w:eastAsia="微软雅黑" w:hAnsi="微软雅黑" w:cs="微软雅黑" w:hint="eastAsia"/>
                <w:b/>
                <w:bCs/>
                <w:color w:val="FF0000"/>
                <w:szCs w:val="21"/>
                <w:lang w:val="zh-CN"/>
              </w:rPr>
              <w:t>卢克索</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红海</w:t>
            </w:r>
            <w:r>
              <w:rPr>
                <w:rFonts w:ascii="微软雅黑" w:eastAsia="微软雅黑" w:hAnsi="微软雅黑" w:cs="微软雅黑" w:hint="eastAsia"/>
                <w:b/>
                <w:bCs/>
                <w:color w:val="FF0000"/>
                <w:szCs w:val="21"/>
                <w:lang w:val="zh-CN"/>
              </w:rPr>
              <w:t xml:space="preserve">   </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w:t>
            </w:r>
            <w:r>
              <w:rPr>
                <w:rFonts w:ascii="微软雅黑" w:eastAsia="微软雅黑" w:hAnsi="微软雅黑" w:hint="eastAsia"/>
                <w:szCs w:val="21"/>
                <w:lang w:val="zh-CN"/>
              </w:rPr>
              <w:t>推荐自费项目</w:t>
            </w:r>
            <w:r>
              <w:rPr>
                <w:rFonts w:ascii="微软雅黑" w:eastAsia="微软雅黑" w:hAnsi="微软雅黑" w:hint="eastAsia"/>
                <w:szCs w:val="21"/>
                <w:lang w:val="zh-CN"/>
              </w:rPr>
              <w:t>}</w:t>
            </w:r>
            <w:r>
              <w:rPr>
                <w:rFonts w:ascii="微软雅黑" w:eastAsia="微软雅黑" w:hAnsi="微软雅黑" w:hint="eastAsia"/>
                <w:szCs w:val="21"/>
                <w:lang w:val="zh-CN"/>
              </w:rPr>
              <w:t>：可凌晨</w:t>
            </w:r>
            <w:r>
              <w:rPr>
                <w:rFonts w:ascii="微软雅黑" w:eastAsia="微软雅黑" w:hAnsi="微软雅黑" w:hint="eastAsia"/>
                <w:szCs w:val="21"/>
                <w:lang w:val="zh-CN"/>
              </w:rPr>
              <w:t>4</w:t>
            </w:r>
            <w:r>
              <w:rPr>
                <w:rFonts w:ascii="微软雅黑" w:eastAsia="微软雅黑" w:hAnsi="微软雅黑" w:hint="eastAsia"/>
                <w:szCs w:val="21"/>
                <w:lang w:val="zh-CN"/>
              </w:rPr>
              <w:t>点起床，乘坐热气球。</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lastRenderedPageBreak/>
              <w:t>上午：早餐后，驱车返回红海（车程约</w:t>
            </w:r>
            <w:r>
              <w:rPr>
                <w:rFonts w:ascii="微软雅黑" w:eastAsia="微软雅黑" w:hAnsi="微软雅黑" w:hint="eastAsia"/>
                <w:szCs w:val="21"/>
                <w:lang w:val="zh-CN"/>
              </w:rPr>
              <w:t>4</w:t>
            </w:r>
            <w:r>
              <w:rPr>
                <w:rFonts w:ascii="微软雅黑" w:eastAsia="微软雅黑" w:hAnsi="微软雅黑" w:hint="eastAsia"/>
                <w:szCs w:val="21"/>
                <w:lang w:val="zh-CN"/>
              </w:rPr>
              <w:t>小时）</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下午：酒店午餐后，自由活动。</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w:t>
            </w:r>
            <w:r>
              <w:rPr>
                <w:rFonts w:ascii="微软雅黑" w:eastAsia="微软雅黑" w:hAnsi="微软雅黑" w:hint="eastAsia"/>
                <w:szCs w:val="21"/>
                <w:lang w:val="zh-CN"/>
              </w:rPr>
              <w:t>推荐自费项目</w:t>
            </w:r>
            <w:r>
              <w:rPr>
                <w:rFonts w:ascii="微软雅黑" w:eastAsia="微软雅黑" w:hAnsi="微软雅黑" w:hint="eastAsia"/>
                <w:szCs w:val="21"/>
                <w:lang w:val="zh-CN"/>
              </w:rPr>
              <w:t>}</w:t>
            </w:r>
            <w:r>
              <w:rPr>
                <w:rFonts w:ascii="微软雅黑" w:eastAsia="微软雅黑" w:hAnsi="微软雅黑" w:hint="eastAsia"/>
                <w:szCs w:val="21"/>
                <w:lang w:val="zh-CN"/>
              </w:rPr>
              <w:t>：您可自费报名参加红海出海（约</w:t>
            </w:r>
            <w:r>
              <w:rPr>
                <w:rFonts w:ascii="微软雅黑" w:eastAsia="微软雅黑" w:hAnsi="微软雅黑" w:hint="eastAsia"/>
                <w:szCs w:val="21"/>
                <w:lang w:val="zh-CN"/>
              </w:rPr>
              <w:t>5</w:t>
            </w:r>
            <w:r>
              <w:rPr>
                <w:rFonts w:ascii="微软雅黑" w:eastAsia="微软雅黑" w:hAnsi="微软雅黑" w:hint="eastAsia"/>
                <w:szCs w:val="21"/>
                <w:lang w:val="zh-CN"/>
              </w:rPr>
              <w:t>小时），酒店早餐后乘游艇前往红海游览，可进行浮潜</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（每人发眼罩、脚蹼），还可进行深海垂钓，当热也不可少红海的经典项目</w:t>
            </w:r>
            <w:r>
              <w:rPr>
                <w:rFonts w:ascii="微软雅黑" w:eastAsia="微软雅黑" w:hAnsi="微软雅黑" w:hint="eastAsia"/>
                <w:szCs w:val="21"/>
                <w:lang w:val="zh-CN"/>
              </w:rPr>
              <w:t>-</w:t>
            </w:r>
            <w:r>
              <w:rPr>
                <w:rFonts w:ascii="微软雅黑" w:eastAsia="微软雅黑" w:hAnsi="微软雅黑" w:hint="eastAsia"/>
                <w:szCs w:val="21"/>
                <w:lang w:val="zh-CN"/>
              </w:rPr>
              <w:t>潜水，一个猛子扎进碧蓝的海水</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之中，与鱼儿尽情的漫步游走在海底世界中，欣赏色彩斑斓的珊瑚礁，感受这个徇丽多彩的海底世界，充分</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放松和享用美丽红海上的闲暇时光。</w:t>
            </w:r>
          </w:p>
        </w:tc>
      </w:tr>
      <w:tr w:rsidR="00B2293F">
        <w:tc>
          <w:tcPr>
            <w:tcW w:w="1129" w:type="dxa"/>
          </w:tcPr>
          <w:p w:rsidR="00B2293F" w:rsidRDefault="002A4318">
            <w:pPr>
              <w:rPr>
                <w:rFonts w:ascii="微软雅黑" w:eastAsia="微软雅黑" w:hAnsi="微软雅黑"/>
                <w:szCs w:val="21"/>
              </w:rPr>
            </w:pPr>
            <w:r>
              <w:rPr>
                <w:rFonts w:ascii="微软雅黑" w:eastAsia="微软雅黑" w:hAnsi="微软雅黑" w:hint="eastAsia"/>
                <w:szCs w:val="21"/>
              </w:rPr>
              <w:lastRenderedPageBreak/>
              <w:t>第六天</w:t>
            </w:r>
          </w:p>
        </w:tc>
        <w:tc>
          <w:tcPr>
            <w:tcW w:w="5529" w:type="dxa"/>
          </w:tcPr>
          <w:p w:rsidR="00B2293F" w:rsidRDefault="002A4318">
            <w:pPr>
              <w:rPr>
                <w:rFonts w:ascii="微软雅黑" w:eastAsia="微软雅黑" w:hAnsi="微软雅黑"/>
                <w:szCs w:val="21"/>
              </w:rPr>
            </w:pPr>
            <w:r>
              <w:rPr>
                <w:rFonts w:ascii="微软雅黑" w:eastAsia="微软雅黑" w:hAnsi="微软雅黑" w:hint="eastAsia"/>
                <w:szCs w:val="21"/>
              </w:rPr>
              <w:t>用餐：早：√</w:t>
            </w:r>
            <w:r w:rsidR="00F857CB">
              <w:rPr>
                <w:rFonts w:ascii="微软雅黑" w:eastAsia="微软雅黑" w:hAnsi="微软雅黑" w:hint="eastAsia"/>
                <w:szCs w:val="21"/>
              </w:rPr>
              <w:t xml:space="preserve"> </w:t>
            </w:r>
            <w:r>
              <w:rPr>
                <w:rFonts w:ascii="微软雅黑" w:eastAsia="微软雅黑" w:hAnsi="微软雅黑" w:hint="eastAsia"/>
                <w:szCs w:val="21"/>
              </w:rPr>
              <w:t>午：√</w:t>
            </w:r>
            <w:r>
              <w:rPr>
                <w:rFonts w:ascii="微软雅黑" w:eastAsia="微软雅黑" w:hAnsi="微软雅黑" w:hint="eastAsia"/>
                <w:szCs w:val="21"/>
              </w:rPr>
              <w:t xml:space="preserve"> </w:t>
            </w:r>
            <w:r>
              <w:rPr>
                <w:rFonts w:ascii="微软雅黑" w:eastAsia="微软雅黑" w:hAnsi="微软雅黑" w:hint="eastAsia"/>
                <w:szCs w:val="21"/>
              </w:rPr>
              <w:t>晚：√</w:t>
            </w:r>
          </w:p>
        </w:tc>
        <w:tc>
          <w:tcPr>
            <w:tcW w:w="3798" w:type="dxa"/>
          </w:tcPr>
          <w:p w:rsidR="00B2293F" w:rsidRDefault="002A4318">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：当地五星酒店</w:t>
            </w:r>
          </w:p>
        </w:tc>
      </w:tr>
      <w:tr w:rsidR="00B2293F">
        <w:tc>
          <w:tcPr>
            <w:tcW w:w="10456" w:type="dxa"/>
            <w:gridSpan w:val="3"/>
          </w:tcPr>
          <w:p w:rsidR="00B2293F" w:rsidRDefault="002A4318">
            <w:pPr>
              <w:rPr>
                <w:rFonts w:ascii="微软雅黑" w:eastAsia="微软雅黑" w:hAnsi="微软雅黑"/>
                <w:szCs w:val="21"/>
                <w:lang w:val="zh-CN"/>
              </w:rPr>
            </w:pPr>
            <w:r>
              <w:rPr>
                <w:rFonts w:ascii="微软雅黑" w:eastAsia="微软雅黑" w:hAnsi="微软雅黑" w:cs="微软雅黑" w:hint="eastAsia"/>
                <w:b/>
                <w:bCs/>
                <w:color w:val="FF0000"/>
                <w:szCs w:val="21"/>
                <w:lang w:val="zh-CN"/>
              </w:rPr>
              <w:t>红海</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开罗</w:t>
            </w:r>
            <w:r>
              <w:rPr>
                <w:rFonts w:ascii="微软雅黑" w:eastAsia="微软雅黑" w:hAnsi="微软雅黑" w:cs="微软雅黑" w:hint="eastAsia"/>
                <w:b/>
                <w:bCs/>
                <w:color w:val="FF0000"/>
                <w:szCs w:val="21"/>
                <w:lang w:val="zh-CN"/>
              </w:rPr>
              <w:t xml:space="preserve">         </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上午：早餐后，驱车返回开罗（车程约</w:t>
            </w:r>
            <w:r>
              <w:rPr>
                <w:rFonts w:ascii="微软雅黑" w:eastAsia="微软雅黑" w:hAnsi="微软雅黑" w:hint="eastAsia"/>
                <w:szCs w:val="21"/>
                <w:lang w:val="zh-CN"/>
              </w:rPr>
              <w:t>7</w:t>
            </w:r>
            <w:r>
              <w:rPr>
                <w:rFonts w:ascii="微软雅黑" w:eastAsia="微软雅黑" w:hAnsi="微软雅黑" w:hint="eastAsia"/>
                <w:szCs w:val="21"/>
                <w:lang w:val="zh-CN"/>
              </w:rPr>
              <w:t>小时）</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下午：参观【香精店】（约</w:t>
            </w:r>
            <w:r>
              <w:rPr>
                <w:rFonts w:ascii="微软雅黑" w:eastAsia="微软雅黑" w:hAnsi="微软雅黑" w:hint="eastAsia"/>
                <w:szCs w:val="21"/>
                <w:lang w:val="zh-CN"/>
              </w:rPr>
              <w:t>1</w:t>
            </w:r>
            <w:r>
              <w:rPr>
                <w:rFonts w:ascii="微软雅黑" w:eastAsia="微软雅黑" w:hAnsi="微软雅黑" w:hint="eastAsia"/>
                <w:szCs w:val="21"/>
                <w:lang w:val="zh-CN"/>
              </w:rPr>
              <w:t>小时）和【纸莎草店】（约</w:t>
            </w:r>
            <w:r>
              <w:rPr>
                <w:rFonts w:ascii="微软雅黑" w:eastAsia="微软雅黑" w:hAnsi="微软雅黑" w:hint="eastAsia"/>
                <w:szCs w:val="21"/>
                <w:lang w:val="zh-CN"/>
              </w:rPr>
              <w:t>1</w:t>
            </w:r>
            <w:r>
              <w:rPr>
                <w:rFonts w:ascii="微软雅黑" w:eastAsia="微软雅黑" w:hAnsi="微软雅黑" w:hint="eastAsia"/>
                <w:szCs w:val="21"/>
                <w:lang w:val="zh-CN"/>
              </w:rPr>
              <w:t>小时）</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后驱车前往酒店，享用中式晚餐后于酒店休息。</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w:t>
            </w:r>
            <w:r>
              <w:rPr>
                <w:rFonts w:ascii="微软雅黑" w:eastAsia="微软雅黑" w:hAnsi="微软雅黑" w:hint="eastAsia"/>
                <w:szCs w:val="21"/>
                <w:lang w:val="zh-CN"/>
              </w:rPr>
              <w:t>推荐自费项目</w:t>
            </w:r>
            <w:r>
              <w:rPr>
                <w:rFonts w:ascii="微软雅黑" w:eastAsia="微软雅黑" w:hAnsi="微软雅黑" w:hint="eastAsia"/>
                <w:szCs w:val="21"/>
                <w:lang w:val="zh-CN"/>
              </w:rPr>
              <w:t>}</w:t>
            </w:r>
            <w:r>
              <w:rPr>
                <w:rFonts w:ascii="微软雅黑" w:eastAsia="微软雅黑" w:hAnsi="微软雅黑" w:hint="eastAsia"/>
                <w:szCs w:val="21"/>
                <w:lang w:val="zh-CN"/>
              </w:rPr>
              <w:t>：开罗的夜晚非常浪漫，融合了东方的迷人和西方的艺术，给旅游者提供了丰富多彩的娱乐，</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尼罗河游船最为欢迎，在船上有肚皮舞、苏菲舞表演，在游船上吃自助餐晚饭，观看和参与舞蹈表演，游轮</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分为豪华游轮和标准游轮，当热价格也是不同的；舞者在表演时，同常会与观众进行互动，对自己舞技有自</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信的，不妨大胆上去一舞。生性害羞者，建议还是坐后面的座位。</w:t>
            </w:r>
          </w:p>
        </w:tc>
      </w:tr>
      <w:tr w:rsidR="00B2293F">
        <w:tc>
          <w:tcPr>
            <w:tcW w:w="1129" w:type="dxa"/>
          </w:tcPr>
          <w:p w:rsidR="00B2293F" w:rsidRDefault="002A4318">
            <w:pPr>
              <w:rPr>
                <w:rFonts w:ascii="微软雅黑" w:eastAsia="微软雅黑" w:hAnsi="微软雅黑"/>
                <w:szCs w:val="21"/>
              </w:rPr>
            </w:pPr>
            <w:r>
              <w:rPr>
                <w:rFonts w:ascii="微软雅黑" w:eastAsia="微软雅黑" w:hAnsi="微软雅黑" w:hint="eastAsia"/>
                <w:szCs w:val="21"/>
              </w:rPr>
              <w:t>第</w:t>
            </w:r>
            <w:r>
              <w:rPr>
                <w:rFonts w:ascii="微软雅黑" w:eastAsia="微软雅黑" w:hAnsi="微软雅黑" w:hint="eastAsia"/>
                <w:szCs w:val="21"/>
              </w:rPr>
              <w:t>七</w:t>
            </w:r>
            <w:r>
              <w:rPr>
                <w:rFonts w:ascii="微软雅黑" w:eastAsia="微软雅黑" w:hAnsi="微软雅黑" w:hint="eastAsia"/>
                <w:szCs w:val="21"/>
              </w:rPr>
              <w:t>天</w:t>
            </w:r>
          </w:p>
        </w:tc>
        <w:tc>
          <w:tcPr>
            <w:tcW w:w="5529" w:type="dxa"/>
          </w:tcPr>
          <w:p w:rsidR="00B2293F" w:rsidRDefault="002A4318">
            <w:pPr>
              <w:rPr>
                <w:rFonts w:ascii="微软雅黑" w:eastAsia="微软雅黑" w:hAnsi="微软雅黑"/>
                <w:szCs w:val="21"/>
              </w:rPr>
            </w:pPr>
            <w:r>
              <w:rPr>
                <w:rFonts w:ascii="微软雅黑" w:eastAsia="微软雅黑" w:hAnsi="微软雅黑" w:hint="eastAsia"/>
                <w:szCs w:val="21"/>
              </w:rPr>
              <w:t>用餐：早：√</w:t>
            </w:r>
            <w:r w:rsidR="00F857CB">
              <w:rPr>
                <w:rFonts w:ascii="微软雅黑" w:eastAsia="微软雅黑" w:hAnsi="微软雅黑" w:hint="eastAsia"/>
                <w:szCs w:val="21"/>
              </w:rPr>
              <w:t xml:space="preserve"> </w:t>
            </w:r>
            <w:r>
              <w:rPr>
                <w:rFonts w:ascii="微软雅黑" w:eastAsia="微软雅黑" w:hAnsi="微软雅黑" w:hint="eastAsia"/>
                <w:szCs w:val="21"/>
              </w:rPr>
              <w:t>午：√</w:t>
            </w:r>
            <w:r>
              <w:rPr>
                <w:rFonts w:ascii="微软雅黑" w:eastAsia="微软雅黑" w:hAnsi="微软雅黑" w:hint="eastAsia"/>
                <w:szCs w:val="21"/>
              </w:rPr>
              <w:t xml:space="preserve"> </w:t>
            </w:r>
            <w:r>
              <w:rPr>
                <w:rFonts w:ascii="微软雅黑" w:eastAsia="微软雅黑" w:hAnsi="微软雅黑" w:hint="eastAsia"/>
                <w:szCs w:val="21"/>
              </w:rPr>
              <w:t>晚：</w:t>
            </w:r>
            <w:r>
              <w:rPr>
                <w:rFonts w:ascii="微软雅黑" w:eastAsia="微软雅黑" w:hAnsi="微软雅黑" w:hint="eastAsia"/>
                <w:szCs w:val="21"/>
              </w:rPr>
              <w:t>不含</w:t>
            </w:r>
          </w:p>
        </w:tc>
        <w:tc>
          <w:tcPr>
            <w:tcW w:w="3798" w:type="dxa"/>
          </w:tcPr>
          <w:p w:rsidR="00B2293F" w:rsidRDefault="002A4318">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飞机上</w:t>
            </w:r>
          </w:p>
        </w:tc>
      </w:tr>
      <w:tr w:rsidR="00B2293F">
        <w:tc>
          <w:tcPr>
            <w:tcW w:w="10456" w:type="dxa"/>
            <w:gridSpan w:val="3"/>
          </w:tcPr>
          <w:p w:rsidR="00B2293F" w:rsidRDefault="002A4318">
            <w:pPr>
              <w:rPr>
                <w:rFonts w:ascii="微软雅黑" w:eastAsia="微软雅黑" w:hAnsi="微软雅黑"/>
                <w:szCs w:val="21"/>
                <w:lang w:val="zh-CN"/>
              </w:rPr>
            </w:pPr>
            <w:r>
              <w:rPr>
                <w:rFonts w:ascii="微软雅黑" w:eastAsia="微软雅黑" w:hAnsi="微软雅黑" w:cs="微软雅黑" w:hint="eastAsia"/>
                <w:b/>
                <w:bCs/>
                <w:color w:val="FF0000"/>
                <w:szCs w:val="21"/>
                <w:lang w:val="zh-CN"/>
              </w:rPr>
              <w:t>开罗</w:t>
            </w:r>
            <w:r>
              <w:rPr>
                <w:rFonts w:ascii="微软雅黑" w:eastAsia="微软雅黑" w:hAnsi="微软雅黑" w:cs="微软雅黑" w:hint="eastAsia"/>
                <w:b/>
                <w:bCs/>
                <w:color w:val="FF0000"/>
                <w:szCs w:val="21"/>
                <w:lang w:val="zh-CN"/>
              </w:rPr>
              <w:sym w:font="Wingdings" w:char="F051"/>
            </w:r>
            <w:r>
              <w:rPr>
                <w:rFonts w:ascii="微软雅黑" w:eastAsia="微软雅黑" w:hAnsi="微软雅黑" w:cs="微软雅黑" w:hint="eastAsia"/>
                <w:b/>
                <w:bCs/>
                <w:color w:val="FF0000"/>
                <w:szCs w:val="21"/>
                <w:lang w:val="zh-CN"/>
              </w:rPr>
              <w:t>广州</w:t>
            </w:r>
            <w:r>
              <w:rPr>
                <w:rFonts w:ascii="微软雅黑" w:eastAsia="微软雅黑" w:hAnsi="微软雅黑" w:cs="微软雅黑" w:hint="eastAsia"/>
                <w:b/>
                <w:bCs/>
                <w:color w:val="FF0000"/>
                <w:szCs w:val="21"/>
                <w:lang w:val="zh-CN"/>
              </w:rPr>
              <w:t xml:space="preserve">  </w:t>
            </w:r>
          </w:p>
          <w:p w:rsidR="00B2293F" w:rsidRDefault="002A4318">
            <w:pPr>
              <w:rPr>
                <w:rFonts w:ascii="微软雅黑" w:eastAsia="微软雅黑" w:hAnsi="微软雅黑" w:cs="微软雅黑"/>
                <w:b/>
                <w:bCs/>
                <w:color w:val="FF0000"/>
                <w:szCs w:val="21"/>
                <w:lang w:val="zh-CN"/>
              </w:rPr>
            </w:pPr>
            <w:r>
              <w:rPr>
                <w:rFonts w:ascii="微软雅黑" w:eastAsia="微软雅黑" w:hAnsi="微软雅黑" w:cs="微软雅黑" w:hint="eastAsia"/>
                <w:b/>
                <w:bCs/>
                <w:color w:val="FF0000"/>
                <w:szCs w:val="21"/>
                <w:lang w:val="zh-CN"/>
              </w:rPr>
              <w:t>参考航班：</w:t>
            </w:r>
            <w:r>
              <w:rPr>
                <w:rFonts w:ascii="微软雅黑" w:eastAsia="微软雅黑" w:hAnsi="微软雅黑" w:cs="微软雅黑" w:hint="eastAsia"/>
                <w:b/>
                <w:bCs/>
                <w:color w:val="FF0000"/>
                <w:szCs w:val="21"/>
                <w:lang w:val="zh-CN"/>
              </w:rPr>
              <w:t xml:space="preserve">MS958  </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2330/1530+1</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 xml:space="preserve"> </w:t>
            </w:r>
            <w:r>
              <w:rPr>
                <w:rFonts w:ascii="微软雅黑" w:eastAsia="微软雅黑" w:hAnsi="微软雅黑" w:cs="微软雅黑" w:hint="eastAsia"/>
                <w:b/>
                <w:bCs/>
                <w:color w:val="FF0000"/>
                <w:szCs w:val="21"/>
                <w:lang w:val="zh-CN"/>
              </w:rPr>
              <w:t>飞行时间：约</w:t>
            </w:r>
            <w:r>
              <w:rPr>
                <w:rFonts w:ascii="微软雅黑" w:eastAsia="微软雅黑" w:hAnsi="微软雅黑" w:cs="微软雅黑" w:hint="eastAsia"/>
                <w:b/>
                <w:bCs/>
                <w:color w:val="FF0000"/>
                <w:szCs w:val="21"/>
                <w:lang w:val="zh-CN"/>
              </w:rPr>
              <w:t>9</w:t>
            </w:r>
            <w:r>
              <w:rPr>
                <w:rFonts w:ascii="微软雅黑" w:eastAsia="微软雅黑" w:hAnsi="微软雅黑" w:cs="微软雅黑" w:hint="eastAsia"/>
                <w:b/>
                <w:bCs/>
                <w:color w:val="FF0000"/>
                <w:szCs w:val="21"/>
                <w:lang w:val="zh-CN"/>
              </w:rPr>
              <w:t>小时</w:t>
            </w:r>
            <w:r>
              <w:rPr>
                <w:rFonts w:ascii="微软雅黑" w:eastAsia="微软雅黑" w:hAnsi="微软雅黑" w:cs="微软雅黑" w:hint="eastAsia"/>
                <w:b/>
                <w:bCs/>
                <w:color w:val="FF0000"/>
                <w:szCs w:val="21"/>
                <w:lang w:val="zh-CN"/>
              </w:rPr>
              <w:t>20</w:t>
            </w:r>
            <w:r>
              <w:rPr>
                <w:rFonts w:ascii="微软雅黑" w:eastAsia="微软雅黑" w:hAnsi="微软雅黑" w:cs="微软雅黑" w:hint="eastAsia"/>
                <w:b/>
                <w:bCs/>
                <w:color w:val="FF0000"/>
                <w:szCs w:val="21"/>
                <w:lang w:val="zh-CN"/>
              </w:rPr>
              <w:t>分钟</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上午：早餐后，前往参观被誉为当今最高的古代建筑物和世界八大奇迹之首的【吉萨金字塔群】（参观时间约</w:t>
            </w:r>
            <w:r>
              <w:rPr>
                <w:rFonts w:ascii="微软雅黑" w:eastAsia="微软雅黑" w:hAnsi="微软雅黑" w:hint="eastAsia"/>
                <w:szCs w:val="21"/>
                <w:lang w:val="zh-CN"/>
              </w:rPr>
              <w:t>1.5</w:t>
            </w:r>
            <w:r>
              <w:rPr>
                <w:rFonts w:ascii="微软雅黑" w:eastAsia="微软雅黑" w:hAnsi="微软雅黑" w:hint="eastAsia"/>
                <w:szCs w:val="21"/>
                <w:lang w:val="zh-CN"/>
              </w:rPr>
              <w:t>小时，包括【胡夫金字塔】</w:t>
            </w:r>
            <w:r>
              <w:rPr>
                <w:rFonts w:ascii="微软雅黑" w:eastAsia="微软雅黑" w:hAnsi="微软雅黑" w:hint="eastAsia"/>
                <w:szCs w:val="21"/>
                <w:lang w:val="zh-CN"/>
              </w:rPr>
              <w:t xml:space="preserve"> </w:t>
            </w:r>
            <w:r>
              <w:rPr>
                <w:rFonts w:ascii="微软雅黑" w:eastAsia="微软雅黑" w:hAnsi="微软雅黑" w:hint="eastAsia"/>
                <w:szCs w:val="21"/>
                <w:lang w:val="zh-CN"/>
              </w:rPr>
              <w:t>、【海芙拉金字塔】、【孟卡拉金字塔】（温馨提示：如需进入最大的胡夫金字塔内看石棺需自行购票入大塔或小塔，每天有名额限制进入）；继而前往位于金字塔旁著名的【狮身人面像】（参观时间约</w:t>
            </w:r>
            <w:r>
              <w:rPr>
                <w:rFonts w:ascii="微软雅黑" w:eastAsia="微软雅黑" w:hAnsi="微软雅黑" w:hint="eastAsia"/>
                <w:szCs w:val="21"/>
                <w:lang w:val="zh-CN"/>
              </w:rPr>
              <w:t>30</w:t>
            </w:r>
            <w:r>
              <w:rPr>
                <w:rFonts w:ascii="微软雅黑" w:eastAsia="微软雅黑" w:hAnsi="微软雅黑" w:hint="eastAsia"/>
                <w:szCs w:val="21"/>
                <w:lang w:val="zh-CN"/>
              </w:rPr>
              <w:t>分钟）横卧在埃及基沙台地上，守卫着卡拉夫王金字塔已达五千年之久。终年咆哮的风沙不断侵略这座庞大的石像，在长达五千年的岁月中，大半时间都被数吨流沙深埋地底。古埃及人常用狮子代表法老王，象征其无</w:t>
            </w:r>
            <w:r>
              <w:rPr>
                <w:rFonts w:ascii="微软雅黑" w:eastAsia="微软雅黑" w:hAnsi="微软雅黑" w:hint="eastAsia"/>
                <w:szCs w:val="21"/>
                <w:lang w:val="zh-CN"/>
              </w:rPr>
              <w:lastRenderedPageBreak/>
              <w:t>边的权力和无</w:t>
            </w:r>
            <w:r>
              <w:rPr>
                <w:rFonts w:ascii="微软雅黑" w:eastAsia="微软雅黑" w:hAnsi="微软雅黑" w:hint="eastAsia"/>
                <w:szCs w:val="21"/>
                <w:lang w:val="zh-CN"/>
              </w:rPr>
              <w:t>穷的力量，这种法老王既是神又是人的观念，促使了狮身人面混合体的产生。</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下午：前往世界著名的【埃及博物馆】（不含图坦卡蒙的门票费和木乃伊馆门票，入内参观约</w:t>
            </w:r>
            <w:r>
              <w:rPr>
                <w:rFonts w:ascii="微软雅黑" w:eastAsia="微软雅黑" w:hAnsi="微软雅黑" w:hint="eastAsia"/>
                <w:szCs w:val="21"/>
                <w:lang w:val="zh-CN"/>
              </w:rPr>
              <w:t>2</w:t>
            </w:r>
            <w:r>
              <w:rPr>
                <w:rFonts w:ascii="微软雅黑" w:eastAsia="微软雅黑" w:hAnsi="微软雅黑" w:hint="eastAsia"/>
                <w:szCs w:val="21"/>
                <w:lang w:val="zh-CN"/>
              </w:rPr>
              <w:t>小时），宏伟华丽的博物馆藏有</w:t>
            </w:r>
            <w:r>
              <w:rPr>
                <w:rFonts w:ascii="微软雅黑" w:eastAsia="微软雅黑" w:hAnsi="微软雅黑" w:hint="eastAsia"/>
                <w:szCs w:val="21"/>
                <w:lang w:val="zh-CN"/>
              </w:rPr>
              <w:t>63000</w:t>
            </w:r>
            <w:r>
              <w:rPr>
                <w:rFonts w:ascii="微软雅黑" w:eastAsia="微软雅黑" w:hAnsi="微软雅黑" w:hint="eastAsia"/>
                <w:szCs w:val="21"/>
                <w:lang w:val="zh-CN"/>
              </w:rPr>
              <w:t>多件文物，件件闪耀着古老文明的光彩，是世界博物馆之明珠</w:t>
            </w:r>
            <w:r>
              <w:rPr>
                <w:rFonts w:ascii="微软雅黑" w:eastAsia="微软雅黑" w:hAnsi="微软雅黑" w:hint="eastAsia"/>
                <w:szCs w:val="21"/>
                <w:lang w:val="zh-CN"/>
              </w:rPr>
              <w:t xml:space="preserve">.  </w:t>
            </w:r>
            <w:r>
              <w:rPr>
                <w:rFonts w:ascii="微软雅黑" w:eastAsia="微软雅黑" w:hAnsi="微软雅黑" w:hint="eastAsia"/>
                <w:szCs w:val="21"/>
                <w:lang w:val="zh-CN"/>
              </w:rPr>
              <w:t>随后前往【悬空教堂】、【伊斯兰教老城区】、【阿米尔清真寺】</w:t>
            </w:r>
            <w:r>
              <w:rPr>
                <w:rFonts w:ascii="微软雅黑" w:eastAsia="微软雅黑" w:hAnsi="微软雅黑" w:hint="eastAsia"/>
                <w:szCs w:val="21"/>
                <w:lang w:val="zh-CN"/>
              </w:rPr>
              <w:t>(</w:t>
            </w:r>
            <w:r>
              <w:rPr>
                <w:rFonts w:ascii="微软雅黑" w:eastAsia="微软雅黑" w:hAnsi="微软雅黑" w:hint="eastAsia"/>
                <w:szCs w:val="21"/>
                <w:lang w:val="zh-CN"/>
              </w:rPr>
              <w:t>入内参观约</w:t>
            </w:r>
            <w:r>
              <w:rPr>
                <w:rFonts w:ascii="微软雅黑" w:eastAsia="微软雅黑" w:hAnsi="微软雅黑" w:hint="eastAsia"/>
                <w:szCs w:val="21"/>
                <w:lang w:val="zh-CN"/>
              </w:rPr>
              <w:t>30</w:t>
            </w:r>
            <w:r>
              <w:rPr>
                <w:rFonts w:ascii="微软雅黑" w:eastAsia="微软雅黑" w:hAnsi="微软雅黑" w:hint="eastAsia"/>
                <w:szCs w:val="21"/>
                <w:lang w:val="zh-CN"/>
              </w:rPr>
              <w:t>分钟</w:t>
            </w:r>
            <w:r>
              <w:rPr>
                <w:rFonts w:ascii="微软雅黑" w:eastAsia="微软雅黑" w:hAnsi="微软雅黑" w:hint="eastAsia"/>
                <w:szCs w:val="21"/>
                <w:lang w:val="zh-CN"/>
              </w:rPr>
              <w:t>,</w:t>
            </w:r>
            <w:r>
              <w:rPr>
                <w:rFonts w:ascii="微软雅黑" w:eastAsia="微软雅黑" w:hAnsi="微软雅黑" w:hint="eastAsia"/>
                <w:szCs w:val="21"/>
                <w:lang w:val="zh-CN"/>
              </w:rPr>
              <w:t>如遇星期日做礼拜，无法入内</w:t>
            </w:r>
            <w:r>
              <w:rPr>
                <w:rFonts w:ascii="微软雅黑" w:eastAsia="微软雅黑" w:hAnsi="微软雅黑" w:hint="eastAsia"/>
                <w:szCs w:val="21"/>
                <w:lang w:val="zh-CN"/>
              </w:rPr>
              <w:t>)</w:t>
            </w:r>
            <w:r>
              <w:rPr>
                <w:rFonts w:ascii="微软雅黑" w:eastAsia="微软雅黑" w:hAnsi="微软雅黑" w:hint="eastAsia"/>
                <w:szCs w:val="21"/>
                <w:lang w:val="zh-CN"/>
              </w:rPr>
              <w:t>。随后前往【汗哈利集市】购买纪念品，该市场游人如织，已有</w:t>
            </w:r>
            <w:r>
              <w:rPr>
                <w:rFonts w:ascii="微软雅黑" w:eastAsia="微软雅黑" w:hAnsi="微软雅黑" w:hint="eastAsia"/>
                <w:szCs w:val="21"/>
                <w:lang w:val="zh-CN"/>
              </w:rPr>
              <w:t>800</w:t>
            </w:r>
            <w:r>
              <w:rPr>
                <w:rFonts w:ascii="微软雅黑" w:eastAsia="微软雅黑" w:hAnsi="微软雅黑" w:hint="eastAsia"/>
                <w:szCs w:val="21"/>
                <w:lang w:val="zh-CN"/>
              </w:rPr>
              <w:t>年历史，是阿拉伯的著名的交易中心</w:t>
            </w:r>
            <w:r>
              <w:rPr>
                <w:rFonts w:ascii="微软雅黑" w:eastAsia="微软雅黑" w:hAnsi="微软雅黑" w:hint="eastAsia"/>
                <w:szCs w:val="21"/>
                <w:lang w:val="zh-CN"/>
              </w:rPr>
              <w:t>.</w:t>
            </w:r>
            <w:r>
              <w:rPr>
                <w:rFonts w:ascii="微软雅黑" w:eastAsia="微软雅黑" w:hAnsi="微软雅黑" w:hint="eastAsia"/>
                <w:szCs w:val="21"/>
                <w:lang w:val="zh-CN"/>
              </w:rPr>
              <w:t>在汗哈利市场的小巷中，坐落着开罗最古老的咖啡馆之一</w:t>
            </w:r>
            <w:r>
              <w:rPr>
                <w:rFonts w:ascii="微软雅黑" w:eastAsia="微软雅黑" w:hAnsi="微软雅黑" w:hint="eastAsia"/>
                <w:szCs w:val="21"/>
                <w:lang w:val="zh-CN"/>
              </w:rPr>
              <w:t xml:space="preserve"> </w:t>
            </w:r>
            <w:r>
              <w:rPr>
                <w:rFonts w:ascii="微软雅黑" w:eastAsia="微软雅黑" w:hAnsi="微软雅黑" w:hint="eastAsia"/>
                <w:szCs w:val="21"/>
                <w:lang w:val="zh-CN"/>
              </w:rPr>
              <w:t>，喝</w:t>
            </w:r>
            <w:r>
              <w:rPr>
                <w:rFonts w:ascii="微软雅黑" w:eastAsia="微软雅黑" w:hAnsi="微软雅黑" w:hint="eastAsia"/>
                <w:szCs w:val="21"/>
                <w:lang w:val="zh-CN"/>
              </w:rPr>
              <w:t>咖啡是埃及人生活的一部分。</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指定时间集合，驱车前往机场，经开罗乘机返回广州。</w:t>
            </w:r>
          </w:p>
        </w:tc>
      </w:tr>
      <w:tr w:rsidR="00B2293F">
        <w:tc>
          <w:tcPr>
            <w:tcW w:w="1129" w:type="dxa"/>
          </w:tcPr>
          <w:p w:rsidR="00B2293F" w:rsidRDefault="002A4318">
            <w:pPr>
              <w:rPr>
                <w:rFonts w:ascii="微软雅黑" w:eastAsia="微软雅黑" w:hAnsi="微软雅黑"/>
                <w:szCs w:val="21"/>
              </w:rPr>
            </w:pPr>
            <w:r>
              <w:rPr>
                <w:rFonts w:ascii="微软雅黑" w:eastAsia="微软雅黑" w:hAnsi="微软雅黑" w:hint="eastAsia"/>
                <w:szCs w:val="21"/>
              </w:rPr>
              <w:lastRenderedPageBreak/>
              <w:t>第</w:t>
            </w:r>
            <w:r>
              <w:rPr>
                <w:rFonts w:ascii="微软雅黑" w:eastAsia="微软雅黑" w:hAnsi="微软雅黑" w:hint="eastAsia"/>
                <w:szCs w:val="21"/>
              </w:rPr>
              <w:t>八</w:t>
            </w:r>
            <w:r>
              <w:rPr>
                <w:rFonts w:ascii="微软雅黑" w:eastAsia="微软雅黑" w:hAnsi="微软雅黑" w:hint="eastAsia"/>
                <w:szCs w:val="21"/>
              </w:rPr>
              <w:t>天</w:t>
            </w:r>
          </w:p>
        </w:tc>
        <w:tc>
          <w:tcPr>
            <w:tcW w:w="5529" w:type="dxa"/>
          </w:tcPr>
          <w:p w:rsidR="00B2293F" w:rsidRDefault="002A4318">
            <w:pPr>
              <w:rPr>
                <w:rFonts w:ascii="微软雅黑" w:eastAsia="微软雅黑" w:hAnsi="微软雅黑"/>
                <w:szCs w:val="21"/>
              </w:rPr>
            </w:pPr>
            <w:r>
              <w:rPr>
                <w:rFonts w:ascii="微软雅黑" w:eastAsia="微软雅黑" w:hAnsi="微软雅黑" w:hint="eastAsia"/>
                <w:szCs w:val="21"/>
              </w:rPr>
              <w:t>用餐：</w:t>
            </w:r>
            <w:r>
              <w:rPr>
                <w:rFonts w:ascii="微软雅黑" w:eastAsia="微软雅黑" w:hAnsi="微软雅黑" w:hint="eastAsia"/>
                <w:szCs w:val="21"/>
              </w:rPr>
              <w:t>不含</w:t>
            </w:r>
          </w:p>
        </w:tc>
        <w:tc>
          <w:tcPr>
            <w:tcW w:w="3798" w:type="dxa"/>
          </w:tcPr>
          <w:p w:rsidR="00B2293F" w:rsidRDefault="002A4318">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温暖的家</w:t>
            </w:r>
          </w:p>
        </w:tc>
      </w:tr>
      <w:tr w:rsidR="00B2293F">
        <w:tc>
          <w:tcPr>
            <w:tcW w:w="10456" w:type="dxa"/>
            <w:gridSpan w:val="3"/>
          </w:tcPr>
          <w:p w:rsidR="00B2293F" w:rsidRDefault="002A4318">
            <w:pPr>
              <w:rPr>
                <w:rFonts w:ascii="微软雅黑" w:eastAsia="微软雅黑" w:hAnsi="微软雅黑"/>
                <w:szCs w:val="21"/>
                <w:lang w:val="zh-CN"/>
              </w:rPr>
            </w:pPr>
            <w:r>
              <w:rPr>
                <w:rFonts w:ascii="微软雅黑" w:eastAsia="微软雅黑" w:hAnsi="微软雅黑" w:cs="微软雅黑" w:hint="eastAsia"/>
                <w:b/>
                <w:bCs/>
                <w:color w:val="FF0000"/>
                <w:szCs w:val="21"/>
                <w:lang w:val="zh-CN"/>
              </w:rPr>
              <w:t>广州</w:t>
            </w:r>
            <w:r>
              <w:rPr>
                <w:rFonts w:ascii="微软雅黑" w:eastAsia="微软雅黑" w:hAnsi="微软雅黑" w:cs="微软雅黑" w:hint="eastAsia"/>
                <w:b/>
                <w:bCs/>
                <w:color w:val="FF0000"/>
                <w:szCs w:val="21"/>
                <w:lang w:val="zh-CN"/>
              </w:rPr>
              <w:t xml:space="preserve">    </w:t>
            </w:r>
          </w:p>
          <w:p w:rsidR="00B2293F" w:rsidRDefault="002A4318">
            <w:pPr>
              <w:rPr>
                <w:rFonts w:ascii="微软雅黑" w:eastAsia="微软雅黑" w:hAnsi="微软雅黑"/>
                <w:szCs w:val="21"/>
                <w:lang w:val="zh-CN"/>
              </w:rPr>
            </w:pPr>
            <w:r>
              <w:rPr>
                <w:rFonts w:ascii="微软雅黑" w:eastAsia="微软雅黑" w:hAnsi="微软雅黑" w:hint="eastAsia"/>
                <w:szCs w:val="21"/>
                <w:lang w:val="zh-CN"/>
              </w:rPr>
              <w:t>下午：北京时间</w:t>
            </w:r>
            <w:r>
              <w:rPr>
                <w:rFonts w:ascii="微软雅黑" w:eastAsia="微软雅黑" w:hAnsi="微软雅黑" w:hint="eastAsia"/>
                <w:szCs w:val="21"/>
                <w:lang w:val="zh-CN"/>
              </w:rPr>
              <w:t>15</w:t>
            </w:r>
            <w:r>
              <w:rPr>
                <w:rFonts w:ascii="微软雅黑" w:eastAsia="微软雅黑" w:hAnsi="微软雅黑" w:hint="eastAsia"/>
                <w:szCs w:val="21"/>
                <w:lang w:val="zh-CN"/>
              </w:rPr>
              <w:t>：</w:t>
            </w:r>
            <w:r>
              <w:rPr>
                <w:rFonts w:ascii="微软雅黑" w:eastAsia="微软雅黑" w:hAnsi="微软雅黑" w:hint="eastAsia"/>
                <w:szCs w:val="21"/>
                <w:lang w:val="zh-CN"/>
              </w:rPr>
              <w:t>30</w:t>
            </w:r>
            <w:r>
              <w:rPr>
                <w:rFonts w:ascii="微软雅黑" w:eastAsia="微软雅黑" w:hAnsi="微软雅黑" w:hint="eastAsia"/>
                <w:szCs w:val="21"/>
                <w:lang w:val="zh-CN"/>
              </w:rPr>
              <w:t>抵达广州机场后，结束愉快的埃及</w:t>
            </w:r>
            <w:r>
              <w:rPr>
                <w:rFonts w:ascii="微软雅黑" w:eastAsia="微软雅黑" w:hAnsi="微软雅黑" w:hint="eastAsia"/>
                <w:szCs w:val="21"/>
                <w:lang w:val="zh-CN"/>
              </w:rPr>
              <w:t>8</w:t>
            </w:r>
            <w:r>
              <w:rPr>
                <w:rFonts w:ascii="微软雅黑" w:eastAsia="微软雅黑" w:hAnsi="微软雅黑" w:hint="eastAsia"/>
                <w:szCs w:val="21"/>
                <w:lang w:val="zh-CN"/>
              </w:rPr>
              <w:t>天旅程，留下满满的回忆！</w:t>
            </w:r>
          </w:p>
        </w:tc>
      </w:tr>
    </w:tbl>
    <w:p w:rsidR="00B2293F" w:rsidRDefault="002A4318">
      <w:pPr>
        <w:wordWrap w:val="0"/>
        <w:jc w:val="center"/>
        <w:rPr>
          <w:rFonts w:ascii="微软雅黑" w:eastAsia="微软雅黑" w:hAnsi="微软雅黑"/>
          <w:color w:val="FF3399"/>
          <w:sz w:val="30"/>
          <w:szCs w:val="30"/>
        </w:rPr>
      </w:pPr>
      <w:r>
        <w:rPr>
          <w:rFonts w:ascii="微软雅黑" w:eastAsia="微软雅黑" w:hAnsi="微软雅黑" w:hint="eastAsia"/>
          <w:color w:val="FF3399"/>
          <w:sz w:val="30"/>
          <w:szCs w:val="30"/>
        </w:rPr>
        <w:t>※※※※※※※※※※※※</w:t>
      </w:r>
      <w:r>
        <w:rPr>
          <w:rFonts w:ascii="微软雅黑" w:eastAsia="微软雅黑" w:hAnsi="微软雅黑" w:hint="eastAsia"/>
          <w:color w:val="FF3399"/>
          <w:sz w:val="30"/>
          <w:szCs w:val="30"/>
        </w:rPr>
        <w:t xml:space="preserve"> </w:t>
      </w:r>
      <w:r>
        <w:rPr>
          <w:rFonts w:ascii="微软雅黑" w:eastAsia="微软雅黑" w:hAnsi="微软雅黑" w:hint="eastAsia"/>
          <w:b/>
          <w:bCs/>
          <w:color w:val="FF3399"/>
          <w:sz w:val="30"/>
          <w:szCs w:val="30"/>
        </w:rPr>
        <w:t>预祝各位嘉宾旅途愉快！</w:t>
      </w:r>
      <w:r>
        <w:rPr>
          <w:rFonts w:ascii="微软雅黑" w:eastAsia="微软雅黑" w:hAnsi="微软雅黑" w:hint="eastAsia"/>
          <w:color w:val="FF3399"/>
          <w:sz w:val="30"/>
          <w:szCs w:val="30"/>
        </w:rPr>
        <w:t>※※※※※※※※※※※※</w:t>
      </w:r>
    </w:p>
    <w:p w:rsidR="00B2293F" w:rsidRDefault="002A4318">
      <w:pPr>
        <w:wordWrap w:val="0"/>
        <w:jc w:val="center"/>
        <w:rPr>
          <w:rFonts w:ascii="微软雅黑" w:eastAsia="微软雅黑" w:hAnsi="微软雅黑"/>
          <w:sz w:val="30"/>
          <w:szCs w:val="30"/>
        </w:rPr>
      </w:pPr>
      <w:r>
        <w:rPr>
          <w:rFonts w:ascii="微软雅黑" w:eastAsia="微软雅黑" w:hAnsi="微软雅黑" w:hint="eastAsia"/>
        </w:rPr>
        <w:t>此旅游行程及游览内容仅供报名时参考之用，具体安排以出发前发的出团通知书中最终确认行程为准</w:t>
      </w:r>
    </w:p>
    <w:p w:rsidR="00B2293F" w:rsidRDefault="002A4318">
      <w:pPr>
        <w:rPr>
          <w:rFonts w:ascii="微软雅黑" w:eastAsia="微软雅黑" w:hAnsi="微软雅黑"/>
          <w:b/>
          <w:szCs w:val="21"/>
        </w:rPr>
      </w:pPr>
      <w:r>
        <w:rPr>
          <w:rFonts w:ascii="微软雅黑" w:eastAsia="微软雅黑" w:hAnsi="微软雅黑" w:hint="eastAsia"/>
          <w:b/>
          <w:szCs w:val="21"/>
        </w:rPr>
        <w:t>服务标准</w:t>
      </w:r>
      <w:r>
        <w:rPr>
          <w:rFonts w:ascii="微软雅黑" w:eastAsia="微软雅黑" w:hAnsi="微软雅黑" w:hint="eastAsia"/>
          <w:b/>
          <w:szCs w:val="21"/>
        </w:rPr>
        <w:t>:</w:t>
      </w:r>
    </w:p>
    <w:p w:rsidR="00B2293F" w:rsidRDefault="002A4318">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签证标准：埃及旅游签证</w:t>
      </w:r>
    </w:p>
    <w:p w:rsidR="00B2293F" w:rsidRDefault="002A4318">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机票标准：广州起止全程团队经济舱机票及机场税，团队机票不允许改名、退票、改票、改期。（不含航空公司临时新增的燃油附加费）</w:t>
      </w:r>
    </w:p>
    <w:p w:rsidR="00B2293F" w:rsidRDefault="002A4318">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酒店标准：行程中所列星级酒店的双人间（标准为二人一房，如需入住单间则另付单间差费用或我社有权有权利提前说明情况并调整夫妻及亲属住宿安排）</w:t>
      </w:r>
    </w:p>
    <w:p w:rsidR="00B2293F" w:rsidRDefault="002A4318">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用餐标准：行程中所列餐食，午晚餐为中式团队餐（</w:t>
      </w:r>
      <w:r>
        <w:rPr>
          <w:rFonts w:ascii="微软雅黑" w:eastAsia="微软雅黑" w:hAnsi="微软雅黑" w:cs="微软雅黑" w:hint="eastAsia"/>
          <w:color w:val="000000"/>
          <w:szCs w:val="21"/>
          <w:lang/>
        </w:rPr>
        <w:t>10-12</w:t>
      </w:r>
      <w:r>
        <w:rPr>
          <w:rFonts w:ascii="微软雅黑" w:eastAsia="微软雅黑" w:hAnsi="微软雅黑" w:cs="微软雅黑" w:hint="eastAsia"/>
          <w:color w:val="000000"/>
          <w:szCs w:val="21"/>
          <w:lang/>
        </w:rPr>
        <w:t>人一桌，餐标六菜一汤</w:t>
      </w:r>
      <w:r>
        <w:rPr>
          <w:rFonts w:ascii="微软雅黑" w:eastAsia="微软雅黑" w:hAnsi="微软雅黑" w:cs="微软雅黑" w:hint="eastAsia"/>
          <w:color w:val="000000"/>
          <w:szCs w:val="21"/>
          <w:lang/>
        </w:rPr>
        <w:t>)</w:t>
      </w:r>
      <w:r>
        <w:rPr>
          <w:rFonts w:ascii="微软雅黑" w:eastAsia="微软雅黑" w:hAnsi="微软雅黑" w:cs="微软雅黑" w:hint="eastAsia"/>
          <w:color w:val="000000"/>
          <w:szCs w:val="21"/>
          <w:lang/>
        </w:rPr>
        <w:t>或西式餐（套餐或自助餐，酒水不含）。如果不用餐或因个人原因超出用餐时间到达餐厅的，不再另补且费用不退；（用餐时间在机场候机或飞机上的餐食由客人自理）</w:t>
      </w:r>
    </w:p>
    <w:p w:rsidR="00B2293F" w:rsidRDefault="002A4318">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景点标准：行程中所列景点</w:t>
      </w:r>
      <w:r>
        <w:rPr>
          <w:rFonts w:ascii="微软雅黑" w:eastAsia="微软雅黑" w:hAnsi="微软雅黑" w:cs="微软雅黑" w:hint="eastAsia"/>
          <w:color w:val="000000"/>
          <w:szCs w:val="21"/>
          <w:lang/>
        </w:rPr>
        <w:t>的首道门票（不含景区内的二道门票及个人消费）。行程表中标明的景点游览顺序和停留时间仅供参考，我公司有权根据当地交通等情况调整景点顺序，实际停留时间以具体行程游览时间为准；</w:t>
      </w:r>
    </w:p>
    <w:p w:rsidR="00B2293F" w:rsidRDefault="002A4318">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用车标准：空调旅游巴士（一人一座）；</w:t>
      </w:r>
    </w:p>
    <w:p w:rsidR="00B2293F" w:rsidRDefault="002A4318">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导游司机标准：全程中文领队；</w:t>
      </w:r>
      <w:r>
        <w:rPr>
          <w:rFonts w:ascii="微软雅黑" w:eastAsia="微软雅黑" w:hAnsi="微软雅黑" w:cs="微软雅黑" w:hint="eastAsia"/>
          <w:color w:val="000000"/>
          <w:szCs w:val="21"/>
          <w:lang/>
        </w:rPr>
        <w:t xml:space="preserve"> </w:t>
      </w:r>
    </w:p>
    <w:p w:rsidR="00B2293F" w:rsidRDefault="002A4318">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购物标准：见协议。行程内经过的景区商店、餐厅、商场、集市、中途休息站等商店不属于旅游定点购物店，若游客在此类购物店所购买的商品出现质量问题，旅行社不承担任何责任。</w:t>
      </w:r>
    </w:p>
    <w:p w:rsidR="00B2293F" w:rsidRDefault="002A4318">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旅行社责任险</w:t>
      </w:r>
    </w:p>
    <w:p w:rsidR="00B2293F" w:rsidRDefault="002A4318">
      <w:pPr>
        <w:rPr>
          <w:rFonts w:ascii="微软雅黑" w:eastAsia="微软雅黑" w:hAnsi="微软雅黑"/>
          <w:b/>
          <w:szCs w:val="21"/>
        </w:rPr>
      </w:pPr>
      <w:r>
        <w:rPr>
          <w:rFonts w:ascii="微软雅黑" w:eastAsia="微软雅黑" w:hAnsi="微软雅黑" w:hint="eastAsia"/>
          <w:b/>
          <w:szCs w:val="21"/>
        </w:rPr>
        <w:lastRenderedPageBreak/>
        <w:t>不含项目</w:t>
      </w:r>
      <w:r>
        <w:rPr>
          <w:rFonts w:ascii="微软雅黑" w:eastAsia="微软雅黑" w:hAnsi="微软雅黑" w:hint="eastAsia"/>
          <w:b/>
          <w:szCs w:val="21"/>
        </w:rPr>
        <w:t>:</w:t>
      </w:r>
    </w:p>
    <w:p w:rsidR="00B2293F" w:rsidRDefault="002A4318">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护照费用</w:t>
      </w:r>
    </w:p>
    <w:p w:rsidR="00B2293F" w:rsidRDefault="002A4318">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司机导游境外服务费￥</w:t>
      </w:r>
      <w:r>
        <w:rPr>
          <w:rFonts w:ascii="微软雅黑" w:eastAsia="微软雅黑" w:hAnsi="微软雅黑" w:cs="微软雅黑" w:hint="eastAsia"/>
          <w:color w:val="000000"/>
          <w:szCs w:val="21"/>
          <w:lang/>
        </w:rPr>
        <w:t>5</w:t>
      </w:r>
      <w:r>
        <w:rPr>
          <w:rFonts w:ascii="微软雅黑" w:eastAsia="微软雅黑" w:hAnsi="微软雅黑" w:cs="微软雅黑" w:hint="eastAsia"/>
          <w:color w:val="000000"/>
          <w:szCs w:val="21"/>
          <w:lang/>
        </w:rPr>
        <w:t>00/</w:t>
      </w:r>
      <w:r>
        <w:rPr>
          <w:rFonts w:ascii="微软雅黑" w:eastAsia="微软雅黑" w:hAnsi="微软雅黑" w:cs="微软雅黑" w:hint="eastAsia"/>
          <w:color w:val="000000"/>
          <w:szCs w:val="21"/>
          <w:lang/>
        </w:rPr>
        <w:t>人</w:t>
      </w:r>
    </w:p>
    <w:p w:rsidR="00B2293F" w:rsidRDefault="002A4318">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全程单房差￥</w:t>
      </w:r>
      <w:r>
        <w:rPr>
          <w:rFonts w:ascii="微软雅黑" w:eastAsia="微软雅黑" w:hAnsi="微软雅黑" w:cs="微软雅黑" w:hint="eastAsia"/>
          <w:color w:val="000000"/>
          <w:szCs w:val="21"/>
          <w:lang/>
        </w:rPr>
        <w:t>2</w:t>
      </w:r>
      <w:r>
        <w:rPr>
          <w:rFonts w:ascii="微软雅黑" w:eastAsia="微软雅黑" w:hAnsi="微软雅黑" w:cs="微软雅黑" w:hint="eastAsia"/>
          <w:color w:val="000000"/>
          <w:szCs w:val="21"/>
          <w:lang/>
        </w:rPr>
        <w:t>0</w:t>
      </w:r>
      <w:bookmarkStart w:id="1" w:name="_GoBack"/>
      <w:bookmarkEnd w:id="1"/>
      <w:r>
        <w:rPr>
          <w:rFonts w:ascii="微软雅黑" w:eastAsia="微软雅黑" w:hAnsi="微软雅黑" w:cs="微软雅黑" w:hint="eastAsia"/>
          <w:color w:val="000000"/>
          <w:szCs w:val="21"/>
          <w:lang/>
        </w:rPr>
        <w:t>00/</w:t>
      </w:r>
      <w:r>
        <w:rPr>
          <w:rFonts w:ascii="微软雅黑" w:eastAsia="微软雅黑" w:hAnsi="微软雅黑" w:cs="微软雅黑" w:hint="eastAsia"/>
          <w:color w:val="000000"/>
          <w:szCs w:val="21"/>
          <w:lang/>
        </w:rPr>
        <w:t>人</w:t>
      </w:r>
    </w:p>
    <w:p w:rsidR="00B2293F" w:rsidRDefault="002A4318">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行程表中的自费项目及行程表以外行程费用；</w:t>
      </w:r>
    </w:p>
    <w:p w:rsidR="00B2293F" w:rsidRDefault="002A4318">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行李物品的搬运费、保管费及超重费；</w:t>
      </w:r>
    </w:p>
    <w:p w:rsidR="00B2293F" w:rsidRDefault="002A4318">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一切个人消费（如：电话、传真、电视付费频道、洗衣、饮料等）；</w:t>
      </w:r>
    </w:p>
    <w:p w:rsidR="00B2293F" w:rsidRDefault="002A4318">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旅游者因违约、自身过错或自身疾病引起的人身和财产损失</w:t>
      </w:r>
    </w:p>
    <w:p w:rsidR="00B2293F" w:rsidRDefault="002A4318">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非我社所能控制因素下引起的额外费用，如：自然灾害、罢工、境外当地政策或民俗禁忌、景点维修等；</w:t>
      </w:r>
    </w:p>
    <w:p w:rsidR="00B2293F" w:rsidRDefault="002A4318">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游客人身意外保险；</w:t>
      </w:r>
    </w:p>
    <w:p w:rsidR="00B2293F" w:rsidRDefault="002A4318">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客人往返出境口岸的一切费用。</w:t>
      </w:r>
    </w:p>
    <w:p w:rsidR="00B2293F" w:rsidRDefault="002A4318">
      <w:pPr>
        <w:rPr>
          <w:rFonts w:ascii="微软雅黑" w:eastAsia="微软雅黑" w:hAnsi="微软雅黑"/>
          <w:b/>
          <w:szCs w:val="21"/>
        </w:rPr>
      </w:pPr>
      <w:r>
        <w:rPr>
          <w:rFonts w:ascii="微软雅黑" w:eastAsia="微软雅黑" w:hAnsi="微软雅黑" w:hint="eastAsia"/>
          <w:b/>
          <w:szCs w:val="21"/>
        </w:rPr>
        <w:t>特别说明：</w:t>
      </w:r>
    </w:p>
    <w:p w:rsidR="00B2293F" w:rsidRDefault="002A4318">
      <w:pPr>
        <w:numPr>
          <w:ilvl w:val="0"/>
          <w:numId w:val="3"/>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游客因个人原因临时自愿放弃游览，景点门票费用、酒店住宿费用、餐费、车费等均不退还；</w:t>
      </w:r>
    </w:p>
    <w:p w:rsidR="00B2293F" w:rsidRDefault="002A4318">
      <w:pPr>
        <w:numPr>
          <w:ilvl w:val="0"/>
          <w:numId w:val="3"/>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行程表中所列航班的起抵时间均为当地时间，“</w:t>
      </w:r>
      <w:r>
        <w:rPr>
          <w:rFonts w:ascii="微软雅黑" w:eastAsia="微软雅黑" w:hAnsi="微软雅黑" w:cs="微软雅黑" w:hint="eastAsia"/>
          <w:color w:val="000000"/>
          <w:szCs w:val="21"/>
          <w:lang/>
        </w:rPr>
        <w:t>+1</w:t>
      </w:r>
      <w:r>
        <w:rPr>
          <w:rFonts w:ascii="微软雅黑" w:eastAsia="微软雅黑" w:hAnsi="微软雅黑" w:cs="微软雅黑" w:hint="eastAsia"/>
          <w:color w:val="000000"/>
          <w:szCs w:val="21"/>
          <w:lang/>
        </w:rPr>
        <w:t>”表示航班第二天抵达；</w:t>
      </w:r>
    </w:p>
    <w:p w:rsidR="00B2293F" w:rsidRDefault="002A4318">
      <w:pPr>
        <w:numPr>
          <w:ilvl w:val="0"/>
          <w:numId w:val="3"/>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行程表中</w:t>
      </w:r>
      <w:r>
        <w:rPr>
          <w:rFonts w:ascii="微软雅黑" w:eastAsia="微软雅黑" w:hAnsi="微软雅黑" w:cs="微软雅黑" w:hint="eastAsia"/>
          <w:color w:val="000000"/>
          <w:szCs w:val="21"/>
          <w:lang/>
        </w:rPr>
        <w:t>所列餐食，“</w:t>
      </w:r>
      <w:r>
        <w:rPr>
          <w:rFonts w:ascii="微软雅黑" w:eastAsia="微软雅黑" w:hAnsi="微软雅黑" w:cs="微软雅黑" w:hint="eastAsia"/>
          <w:color w:val="000000"/>
          <w:szCs w:val="21"/>
          <w:lang/>
        </w:rPr>
        <w:t>X</w:t>
      </w:r>
      <w:r>
        <w:rPr>
          <w:rFonts w:ascii="微软雅黑" w:eastAsia="微软雅黑" w:hAnsi="微软雅黑" w:cs="微软雅黑" w:hint="eastAsia"/>
          <w:color w:val="000000"/>
          <w:szCs w:val="21"/>
          <w:lang/>
        </w:rPr>
        <w:t>”表示该餐食不包含在行程中；</w:t>
      </w:r>
    </w:p>
    <w:p w:rsidR="00B2293F" w:rsidRDefault="002A4318">
      <w:pPr>
        <w:numPr>
          <w:ilvl w:val="0"/>
          <w:numId w:val="3"/>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行程表中所列购物店的目的是让游客本身了解和体验当地的人文文化，游客的购物属于客人的自行购买行为，我公司不承担客人的自愿购买行为责任。</w:t>
      </w:r>
    </w:p>
    <w:p w:rsidR="00B2293F" w:rsidRDefault="002A4318">
      <w:pPr>
        <w:numPr>
          <w:ilvl w:val="0"/>
          <w:numId w:val="3"/>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w:t>
      </w:r>
    </w:p>
    <w:p w:rsidR="00B2293F" w:rsidRDefault="00F857CB">
      <w:pPr>
        <w:jc w:val="left"/>
        <w:rPr>
          <w:rFonts w:ascii="微软雅黑" w:eastAsia="微软雅黑" w:hAnsi="微软雅黑"/>
          <w:b/>
          <w:szCs w:val="21"/>
        </w:rPr>
      </w:pPr>
      <w:r>
        <w:rPr>
          <w:rFonts w:ascii="微软雅黑" w:eastAsia="微软雅黑" w:hAnsi="微软雅黑" w:hint="eastAsia"/>
          <w:b/>
          <w:szCs w:val="21"/>
        </w:rPr>
        <w:t>购物安排：</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45"/>
        <w:gridCol w:w="283"/>
        <w:gridCol w:w="2992"/>
        <w:gridCol w:w="900"/>
      </w:tblGrid>
      <w:tr w:rsidR="00B2293F">
        <w:trPr>
          <w:cantSplit/>
          <w:trHeight w:val="431"/>
          <w:jc w:val="center"/>
        </w:trPr>
        <w:tc>
          <w:tcPr>
            <w:tcW w:w="9720" w:type="dxa"/>
            <w:gridSpan w:val="3"/>
            <w:tcBorders>
              <w:top w:val="single" w:sz="12" w:space="0" w:color="0000FF"/>
              <w:left w:val="single" w:sz="12" w:space="0" w:color="0000FF"/>
              <w:bottom w:val="single" w:sz="4" w:space="0" w:color="0000FF"/>
              <w:right w:val="single" w:sz="4" w:space="0" w:color="0000FF"/>
            </w:tcBorders>
          </w:tcPr>
          <w:p w:rsidR="00B2293F" w:rsidRDefault="002A4318">
            <w:pPr>
              <w:jc w:val="center"/>
              <w:rPr>
                <w:b/>
                <w:bCs/>
                <w:sz w:val="24"/>
                <w:szCs w:val="24"/>
              </w:rPr>
            </w:pPr>
            <w:r>
              <w:rPr>
                <w:rFonts w:hint="eastAsia"/>
                <w:b/>
                <w:bCs/>
                <w:sz w:val="24"/>
                <w:szCs w:val="24"/>
              </w:rPr>
              <w:t>埃及购物补充协议</w:t>
            </w:r>
          </w:p>
        </w:tc>
        <w:tc>
          <w:tcPr>
            <w:tcW w:w="900" w:type="dxa"/>
            <w:tcBorders>
              <w:top w:val="single" w:sz="12" w:space="0" w:color="0000FF"/>
              <w:left w:val="single" w:sz="4" w:space="0" w:color="0000FF"/>
              <w:bottom w:val="single" w:sz="4" w:space="0" w:color="0000FF"/>
              <w:right w:val="single" w:sz="12" w:space="0" w:color="0000FF"/>
            </w:tcBorders>
          </w:tcPr>
          <w:p w:rsidR="00B2293F" w:rsidRDefault="002A4318">
            <w:pPr>
              <w:ind w:firstLineChars="49" w:firstLine="118"/>
              <w:rPr>
                <w:b/>
                <w:bCs/>
                <w:sz w:val="24"/>
                <w:szCs w:val="24"/>
              </w:rPr>
            </w:pPr>
            <w:r>
              <w:rPr>
                <w:rFonts w:hint="eastAsia"/>
                <w:b/>
                <w:bCs/>
                <w:sz w:val="24"/>
                <w:szCs w:val="24"/>
              </w:rPr>
              <w:t>选择</w:t>
            </w:r>
          </w:p>
        </w:tc>
      </w:tr>
      <w:tr w:rsidR="00B2293F">
        <w:trPr>
          <w:cantSplit/>
          <w:jc w:val="center"/>
        </w:trPr>
        <w:tc>
          <w:tcPr>
            <w:tcW w:w="6445" w:type="dxa"/>
            <w:tcBorders>
              <w:top w:val="single" w:sz="4" w:space="0" w:color="0000FF"/>
              <w:left w:val="single" w:sz="12" w:space="0" w:color="0000FF"/>
              <w:bottom w:val="dashSmallGap" w:sz="4" w:space="0" w:color="0000FF"/>
              <w:right w:val="nil"/>
            </w:tcBorders>
          </w:tcPr>
          <w:p w:rsidR="00B2293F" w:rsidRDefault="002A4318">
            <w:pPr>
              <w:rPr>
                <w:b/>
                <w:bCs/>
                <w:sz w:val="18"/>
                <w:szCs w:val="18"/>
              </w:rPr>
            </w:pPr>
            <w:bookmarkStart w:id="2" w:name="OLE_LINK4"/>
            <w:bookmarkStart w:id="3" w:name="OLE_LINK5"/>
            <w:r>
              <w:rPr>
                <w:rFonts w:hint="eastAsia"/>
                <w:b/>
                <w:bCs/>
                <w:sz w:val="18"/>
                <w:szCs w:val="18"/>
              </w:rPr>
              <w:t>草纸画</w:t>
            </w:r>
            <w:bookmarkEnd w:id="2"/>
            <w:bookmarkEnd w:id="3"/>
            <w:r>
              <w:rPr>
                <w:rFonts w:hint="eastAsia"/>
                <w:b/>
                <w:bCs/>
                <w:sz w:val="18"/>
                <w:szCs w:val="18"/>
              </w:rPr>
              <w:t>店（停留时间：约</w:t>
            </w:r>
            <w:r>
              <w:rPr>
                <w:rFonts w:hint="eastAsia"/>
                <w:b/>
                <w:bCs/>
                <w:sz w:val="18"/>
                <w:szCs w:val="18"/>
              </w:rPr>
              <w:t>1</w:t>
            </w:r>
            <w:r>
              <w:rPr>
                <w:rFonts w:hint="eastAsia"/>
                <w:b/>
                <w:bCs/>
                <w:sz w:val="18"/>
                <w:szCs w:val="18"/>
              </w:rPr>
              <w:t>小时）</w:t>
            </w:r>
          </w:p>
          <w:p w:rsidR="00B2293F" w:rsidRDefault="002A4318">
            <w:pPr>
              <w:rPr>
                <w:rFonts w:ascii="宋体" w:hAnsi="宋体" w:cs="宋体"/>
                <w:sz w:val="20"/>
              </w:rPr>
            </w:pPr>
            <w:r>
              <w:rPr>
                <w:rFonts w:ascii="新宋体" w:eastAsia="新宋体" w:hAnsi="新宋体" w:hint="eastAsia"/>
                <w:sz w:val="18"/>
                <w:szCs w:val="18"/>
              </w:rPr>
              <w:t>Golden Eagle Papyrus</w:t>
            </w:r>
          </w:p>
          <w:p w:rsidR="00B2293F" w:rsidRDefault="002A4318">
            <w:pPr>
              <w:rPr>
                <w:b/>
                <w:bCs/>
                <w:sz w:val="18"/>
                <w:szCs w:val="18"/>
              </w:rPr>
            </w:pPr>
            <w:r>
              <w:rPr>
                <w:rFonts w:ascii="宋体" w:hAnsi="宋体" w:cs="宋体"/>
                <w:sz w:val="20"/>
              </w:rPr>
              <w:t>埃及国粹纸草画：工艺古老，英法学者竞相研究，在埃及，无论是在机场，还是在旅游景点或工艺品商店，您都可以见到一种特殊的画。画的纸张有些发黄，发皱，却柔韧有余，富有弹性；入画的有金字塔，埃及古代的各种</w:t>
            </w:r>
            <w:hyperlink r:id="rId11" w:tgtFrame="_blank" w:history="1">
              <w:r>
                <w:rPr>
                  <w:rFonts w:ascii="宋体" w:hAnsi="宋体" w:cs="宋体"/>
                  <w:sz w:val="20"/>
                </w:rPr>
                <w:t>神祇</w:t>
              </w:r>
            </w:hyperlink>
            <w:r>
              <w:rPr>
                <w:rFonts w:ascii="宋体" w:hAnsi="宋体" w:cs="宋体"/>
                <w:sz w:val="20"/>
              </w:rPr>
              <w:t>，也有名目繁多的吉祥物和田园风光等，画风古朴、简洁而凝重。这种画便是堪称埃及文化瑰宝的纸草画。</w:t>
            </w:r>
          </w:p>
        </w:tc>
        <w:tc>
          <w:tcPr>
            <w:tcW w:w="3275" w:type="dxa"/>
            <w:gridSpan w:val="2"/>
            <w:tcBorders>
              <w:top w:val="single" w:sz="4" w:space="0" w:color="0000FF"/>
              <w:left w:val="nil"/>
              <w:bottom w:val="dashSmallGap" w:sz="4" w:space="0" w:color="0000FF"/>
              <w:right w:val="single" w:sz="4" w:space="0" w:color="0000FF"/>
            </w:tcBorders>
          </w:tcPr>
          <w:p w:rsidR="00B2293F" w:rsidRDefault="002A4318">
            <w:pPr>
              <w:ind w:left="360" w:hangingChars="200" w:hanging="360"/>
              <w:rPr>
                <w:sz w:val="18"/>
                <w:szCs w:val="18"/>
              </w:rPr>
            </w:pPr>
            <w:r>
              <w:rPr>
                <w:noProof/>
                <w:sz w:val="18"/>
                <w:szCs w:val="18"/>
              </w:rPr>
              <w:drawing>
                <wp:inline distT="0" distB="0" distL="114300" distR="114300">
                  <wp:extent cx="1619250" cy="1076325"/>
                  <wp:effectExtent l="0" t="0" r="0" b="9525"/>
                  <wp:docPr id="5" name="图片 1" descr="纸莎草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纸莎草画.jpg"/>
                          <pic:cNvPicPr>
                            <a:picLocks noChangeAspect="1"/>
                          </pic:cNvPicPr>
                        </pic:nvPicPr>
                        <pic:blipFill>
                          <a:blip r:embed="rId12"/>
                          <a:stretch>
                            <a:fillRect/>
                          </a:stretch>
                        </pic:blipFill>
                        <pic:spPr>
                          <a:xfrm>
                            <a:off x="0" y="0"/>
                            <a:ext cx="1619250" cy="1076325"/>
                          </a:xfrm>
                          <a:prstGeom prst="rect">
                            <a:avLst/>
                          </a:prstGeom>
                          <a:noFill/>
                          <a:ln w="9525">
                            <a:noFill/>
                          </a:ln>
                        </pic:spPr>
                      </pic:pic>
                    </a:graphicData>
                  </a:graphic>
                </wp:inline>
              </w:drawing>
            </w:r>
          </w:p>
        </w:tc>
        <w:tc>
          <w:tcPr>
            <w:tcW w:w="900" w:type="dxa"/>
            <w:tcBorders>
              <w:top w:val="single" w:sz="4" w:space="0" w:color="0000FF"/>
              <w:left w:val="single" w:sz="4" w:space="0" w:color="0000FF"/>
              <w:bottom w:val="single" w:sz="4" w:space="0" w:color="0000FF"/>
              <w:right w:val="single" w:sz="12" w:space="0" w:color="0000FF"/>
            </w:tcBorders>
          </w:tcPr>
          <w:p w:rsidR="00B2293F" w:rsidRDefault="00B2293F">
            <w:pPr>
              <w:rPr>
                <w:b/>
                <w:bCs/>
                <w:sz w:val="18"/>
                <w:szCs w:val="18"/>
              </w:rPr>
            </w:pPr>
          </w:p>
        </w:tc>
      </w:tr>
      <w:tr w:rsidR="00B2293F">
        <w:trPr>
          <w:cantSplit/>
          <w:trHeight w:val="1602"/>
          <w:jc w:val="center"/>
        </w:trPr>
        <w:tc>
          <w:tcPr>
            <w:tcW w:w="6728" w:type="dxa"/>
            <w:gridSpan w:val="2"/>
            <w:tcBorders>
              <w:top w:val="dashSmallGap" w:sz="4" w:space="0" w:color="0000FF"/>
              <w:left w:val="single" w:sz="12" w:space="0" w:color="0000FF"/>
              <w:bottom w:val="dashSmallGap" w:sz="4" w:space="0" w:color="0000FF"/>
              <w:right w:val="nil"/>
            </w:tcBorders>
          </w:tcPr>
          <w:p w:rsidR="00B2293F" w:rsidRDefault="002A4318">
            <w:pPr>
              <w:spacing w:line="320" w:lineRule="exact"/>
              <w:rPr>
                <w:b/>
                <w:bCs/>
                <w:sz w:val="18"/>
                <w:szCs w:val="18"/>
              </w:rPr>
            </w:pPr>
            <w:r>
              <w:rPr>
                <w:rFonts w:hint="eastAsia"/>
                <w:b/>
                <w:bCs/>
                <w:sz w:val="18"/>
                <w:szCs w:val="18"/>
              </w:rPr>
              <w:lastRenderedPageBreak/>
              <w:t>香精店（参观时间：约</w:t>
            </w:r>
            <w:r>
              <w:rPr>
                <w:rFonts w:hint="eastAsia"/>
                <w:b/>
                <w:bCs/>
                <w:sz w:val="18"/>
                <w:szCs w:val="18"/>
              </w:rPr>
              <w:t>1</w:t>
            </w:r>
            <w:r>
              <w:rPr>
                <w:rFonts w:hint="eastAsia"/>
                <w:b/>
                <w:bCs/>
                <w:sz w:val="18"/>
                <w:szCs w:val="18"/>
              </w:rPr>
              <w:t>小时）</w:t>
            </w:r>
          </w:p>
          <w:p w:rsidR="00B2293F" w:rsidRDefault="002A4318">
            <w:pPr>
              <w:spacing w:line="320" w:lineRule="exact"/>
              <w:rPr>
                <w:b/>
                <w:bCs/>
                <w:color w:val="0000FF"/>
                <w:sz w:val="18"/>
                <w:szCs w:val="18"/>
              </w:rPr>
            </w:pPr>
            <w:r>
              <w:rPr>
                <w:rFonts w:ascii="新宋体" w:eastAsia="新宋体" w:hAnsi="新宋体" w:hint="eastAsia"/>
                <w:sz w:val="18"/>
                <w:szCs w:val="18"/>
              </w:rPr>
              <w:t>Golden Eagle Perfume</w:t>
            </w:r>
          </w:p>
          <w:p w:rsidR="00B2293F" w:rsidRDefault="002A4318">
            <w:pPr>
              <w:rPr>
                <w:b/>
                <w:bCs/>
                <w:color w:val="0000FF"/>
                <w:sz w:val="18"/>
                <w:szCs w:val="18"/>
              </w:rPr>
            </w:pPr>
            <w:r>
              <w:rPr>
                <w:rFonts w:ascii="宋体" w:hAnsi="宋体" w:cs="宋体" w:hint="eastAsia"/>
                <w:sz w:val="20"/>
              </w:rPr>
              <w:t>埃及的香精十分有名，虽不及</w:t>
            </w:r>
            <w:hyperlink r:id="rId13" w:tgtFrame="_blank" w:history="1">
              <w:r>
                <w:rPr>
                  <w:rFonts w:ascii="宋体" w:hAnsi="宋体" w:cs="宋体" w:hint="eastAsia"/>
                  <w:sz w:val="20"/>
                </w:rPr>
                <w:t>法国</w:t>
              </w:r>
            </w:hyperlink>
            <w:r>
              <w:rPr>
                <w:rFonts w:ascii="宋体" w:hAnsi="宋体" w:cs="宋体" w:hint="eastAsia"/>
                <w:sz w:val="20"/>
              </w:rPr>
              <w:t>香水的名牌，但质量绝对比法国的强多了。埃及的香精有</w:t>
            </w:r>
            <w:r>
              <w:rPr>
                <w:rFonts w:ascii="宋体" w:hAnsi="宋体" w:cs="宋体" w:hint="eastAsia"/>
                <w:sz w:val="20"/>
              </w:rPr>
              <w:t>3000</w:t>
            </w:r>
            <w:r>
              <w:rPr>
                <w:rFonts w:ascii="宋体" w:hAnsi="宋体" w:cs="宋体" w:hint="eastAsia"/>
                <w:sz w:val="20"/>
              </w:rPr>
              <w:t>多年历史了，是用布裹上花瓣，两个人不停地绞，将天然花汁挤出，过滤，加工而成的，据说一瓶</w:t>
            </w:r>
            <w:r>
              <w:rPr>
                <w:rFonts w:ascii="宋体" w:hAnsi="宋体" w:cs="宋体" w:hint="eastAsia"/>
                <w:sz w:val="20"/>
              </w:rPr>
              <w:t>6</w:t>
            </w:r>
            <w:r>
              <w:rPr>
                <w:rFonts w:ascii="宋体" w:hAnsi="宋体" w:cs="宋体" w:hint="eastAsia"/>
                <w:sz w:val="20"/>
              </w:rPr>
              <w:t>盎司的香精要</w:t>
            </w:r>
            <w:r>
              <w:rPr>
                <w:rFonts w:ascii="宋体" w:hAnsi="宋体" w:cs="宋体" w:hint="eastAsia"/>
                <w:sz w:val="20"/>
              </w:rPr>
              <w:t>12</w:t>
            </w:r>
            <w:r>
              <w:rPr>
                <w:rFonts w:ascii="宋体" w:hAnsi="宋体" w:cs="宋体" w:hint="eastAsia"/>
                <w:sz w:val="20"/>
              </w:rPr>
              <w:t>万朵花才能制成。在</w:t>
            </w:r>
            <w:hyperlink r:id="rId14" w:tgtFrame="_blank" w:history="1">
              <w:r>
                <w:rPr>
                  <w:rFonts w:ascii="宋体" w:hAnsi="宋体" w:cs="宋体" w:hint="eastAsia"/>
                  <w:sz w:val="20"/>
                </w:rPr>
                <w:t>埃及博物馆</w:t>
              </w:r>
            </w:hyperlink>
            <w:r>
              <w:rPr>
                <w:rFonts w:ascii="宋体" w:hAnsi="宋体" w:cs="宋体" w:hint="eastAsia"/>
                <w:sz w:val="20"/>
              </w:rPr>
              <w:t>里至今还保存有从古墓里发现的在香水瓶中保存有上千年的香精呢。埃及的香精不含酒精，所以不会挥发，也不含油脂。最有名的埃及香精是</w:t>
            </w:r>
            <w:r>
              <w:rPr>
                <w:rFonts w:ascii="宋体" w:hAnsi="宋体" w:cs="宋体" w:hint="eastAsia"/>
                <w:sz w:val="20"/>
              </w:rPr>
              <w:t>Lotus Flower</w:t>
            </w:r>
            <w:r>
              <w:rPr>
                <w:rFonts w:ascii="宋体" w:hAnsi="宋体" w:cs="宋体" w:hint="eastAsia"/>
                <w:sz w:val="20"/>
              </w:rPr>
              <w:t>（荷花）。</w:t>
            </w:r>
          </w:p>
        </w:tc>
        <w:tc>
          <w:tcPr>
            <w:tcW w:w="2992" w:type="dxa"/>
            <w:tcBorders>
              <w:top w:val="dashSmallGap" w:sz="4" w:space="0" w:color="0000FF"/>
              <w:left w:val="nil"/>
              <w:bottom w:val="dashSmallGap" w:sz="4" w:space="0" w:color="0000FF"/>
              <w:right w:val="single" w:sz="4" w:space="0" w:color="0000FF"/>
            </w:tcBorders>
          </w:tcPr>
          <w:p w:rsidR="00B2293F" w:rsidRDefault="00B2293F">
            <w:pPr>
              <w:rPr>
                <w:sz w:val="18"/>
                <w:szCs w:val="18"/>
              </w:rPr>
            </w:pPr>
          </w:p>
          <w:p w:rsidR="00B2293F" w:rsidRDefault="00B2293F">
            <w:pPr>
              <w:rPr>
                <w:sz w:val="18"/>
                <w:szCs w:val="18"/>
              </w:rPr>
            </w:pPr>
          </w:p>
          <w:p w:rsidR="00B2293F" w:rsidRDefault="00B2293F">
            <w:pPr>
              <w:rPr>
                <w:sz w:val="18"/>
                <w:szCs w:val="18"/>
              </w:rPr>
            </w:pPr>
          </w:p>
          <w:p w:rsidR="00B2293F" w:rsidRDefault="002A4318">
            <w:pPr>
              <w:rPr>
                <w:rFonts w:ascii="宋体" w:hAnsi="宋体"/>
                <w:sz w:val="24"/>
              </w:rPr>
            </w:pPr>
            <w:r>
              <w:rPr>
                <w:rFonts w:ascii="宋体" w:hAnsi="宋体"/>
                <w:noProof/>
                <w:sz w:val="24"/>
              </w:rPr>
              <w:drawing>
                <wp:inline distT="0" distB="0" distL="114300" distR="114300">
                  <wp:extent cx="1619250" cy="1076325"/>
                  <wp:effectExtent l="0" t="0" r="0" b="9525"/>
                  <wp:docPr id="4" name="图片 2" descr="埃及香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埃及香精.jpg"/>
                          <pic:cNvPicPr>
                            <a:picLocks noChangeAspect="1"/>
                          </pic:cNvPicPr>
                        </pic:nvPicPr>
                        <pic:blipFill>
                          <a:blip r:embed="rId15"/>
                          <a:stretch>
                            <a:fillRect/>
                          </a:stretch>
                        </pic:blipFill>
                        <pic:spPr>
                          <a:xfrm>
                            <a:off x="0" y="0"/>
                            <a:ext cx="1619250" cy="1076325"/>
                          </a:xfrm>
                          <a:prstGeom prst="rect">
                            <a:avLst/>
                          </a:prstGeom>
                          <a:noFill/>
                          <a:ln w="9525">
                            <a:noFill/>
                          </a:ln>
                        </pic:spPr>
                      </pic:pic>
                    </a:graphicData>
                  </a:graphic>
                </wp:inline>
              </w:drawing>
            </w:r>
          </w:p>
        </w:tc>
        <w:tc>
          <w:tcPr>
            <w:tcW w:w="900" w:type="dxa"/>
            <w:tcBorders>
              <w:top w:val="single" w:sz="4" w:space="0" w:color="0000FF"/>
              <w:left w:val="single" w:sz="4" w:space="0" w:color="0000FF"/>
              <w:bottom w:val="single" w:sz="4" w:space="0" w:color="0000FF"/>
              <w:right w:val="single" w:sz="12" w:space="0" w:color="0000FF"/>
            </w:tcBorders>
          </w:tcPr>
          <w:p w:rsidR="00B2293F" w:rsidRDefault="00B2293F">
            <w:pPr>
              <w:rPr>
                <w:b/>
                <w:bCs/>
                <w:sz w:val="18"/>
                <w:szCs w:val="18"/>
              </w:rPr>
            </w:pPr>
          </w:p>
        </w:tc>
      </w:tr>
    </w:tbl>
    <w:p w:rsidR="00F857CB" w:rsidRDefault="00F857CB">
      <w:pPr>
        <w:snapToGrid w:val="0"/>
        <w:spacing w:line="400" w:lineRule="exact"/>
        <w:rPr>
          <w:rFonts w:ascii="微软雅黑" w:eastAsia="微软雅黑" w:hAnsi="微软雅黑" w:hint="eastAsia"/>
          <w:b/>
          <w:szCs w:val="21"/>
        </w:rPr>
      </w:pPr>
    </w:p>
    <w:p w:rsidR="00F857CB" w:rsidRDefault="00F857CB">
      <w:pPr>
        <w:snapToGrid w:val="0"/>
        <w:spacing w:line="400" w:lineRule="exact"/>
        <w:rPr>
          <w:rFonts w:ascii="微软雅黑" w:eastAsia="微软雅黑" w:hAnsi="微软雅黑" w:hint="eastAsia"/>
          <w:b/>
          <w:szCs w:val="21"/>
        </w:rPr>
      </w:pPr>
      <w:r w:rsidRPr="00F857CB">
        <w:rPr>
          <w:rFonts w:ascii="微软雅黑" w:eastAsia="微软雅黑" w:hAnsi="微软雅黑" w:hint="eastAsia"/>
          <w:b/>
          <w:szCs w:val="21"/>
        </w:rPr>
        <w:t>自费项目参考</w:t>
      </w:r>
    </w:p>
    <w:p w:rsidR="00F857CB" w:rsidRPr="00F857CB" w:rsidRDefault="00F857CB">
      <w:pPr>
        <w:snapToGrid w:val="0"/>
        <w:spacing w:line="400" w:lineRule="exact"/>
        <w:rPr>
          <w:rFonts w:ascii="微软雅黑" w:eastAsia="微软雅黑" w:hAnsi="微软雅黑"/>
          <w:b/>
          <w:szCs w:val="21"/>
        </w:rPr>
      </w:pPr>
    </w:p>
    <w:tbl>
      <w:tblPr>
        <w:tblW w:w="10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2790"/>
        <w:gridCol w:w="5800"/>
        <w:gridCol w:w="1164"/>
      </w:tblGrid>
      <w:tr w:rsidR="00B2293F">
        <w:trPr>
          <w:jc w:val="center"/>
        </w:trPr>
        <w:tc>
          <w:tcPr>
            <w:tcW w:w="10914" w:type="dxa"/>
            <w:gridSpan w:val="4"/>
            <w:shd w:val="clear" w:color="auto" w:fill="FFFFFF"/>
            <w:vAlign w:val="center"/>
          </w:tcPr>
          <w:p w:rsidR="00B2293F" w:rsidRDefault="002A4318">
            <w:pPr>
              <w:spacing w:line="400" w:lineRule="exact"/>
              <w:jc w:val="center"/>
              <w:rPr>
                <w:rFonts w:ascii="微软雅黑" w:cs="楷体"/>
                <w:b/>
                <w:sz w:val="30"/>
                <w:szCs w:val="30"/>
              </w:rPr>
            </w:pPr>
            <w:r>
              <w:rPr>
                <w:rFonts w:ascii="微软雅黑" w:hAnsi="微软雅黑" w:cs="楷体" w:hint="eastAsia"/>
                <w:b/>
                <w:sz w:val="30"/>
                <w:szCs w:val="30"/>
              </w:rPr>
              <w:t>埃及自旋项目补充协议</w:t>
            </w:r>
          </w:p>
        </w:tc>
      </w:tr>
      <w:tr w:rsidR="00B2293F">
        <w:trPr>
          <w:jc w:val="center"/>
        </w:trPr>
        <w:tc>
          <w:tcPr>
            <w:tcW w:w="1160" w:type="dxa"/>
            <w:shd w:val="clear" w:color="auto" w:fill="FFFFFF"/>
            <w:vAlign w:val="center"/>
          </w:tcPr>
          <w:p w:rsidR="00B2293F" w:rsidRDefault="002A4318">
            <w:pPr>
              <w:spacing w:line="400" w:lineRule="exact"/>
              <w:jc w:val="center"/>
              <w:rPr>
                <w:rFonts w:ascii="微软雅黑" w:cs="楷体"/>
                <w:b/>
                <w:sz w:val="24"/>
                <w:szCs w:val="24"/>
              </w:rPr>
            </w:pPr>
            <w:r>
              <w:rPr>
                <w:rFonts w:ascii="微软雅黑" w:hAnsi="微软雅黑" w:cs="楷体" w:hint="eastAsia"/>
                <w:b/>
                <w:sz w:val="24"/>
                <w:szCs w:val="24"/>
              </w:rPr>
              <w:t>城市</w:t>
            </w:r>
          </w:p>
        </w:tc>
        <w:tc>
          <w:tcPr>
            <w:tcW w:w="2790" w:type="dxa"/>
            <w:shd w:val="clear" w:color="auto" w:fill="FFFFFF"/>
          </w:tcPr>
          <w:p w:rsidR="00B2293F" w:rsidRDefault="002A4318">
            <w:pPr>
              <w:spacing w:line="400" w:lineRule="exact"/>
              <w:jc w:val="center"/>
              <w:rPr>
                <w:rFonts w:ascii="微软雅黑" w:cs="楷体"/>
                <w:b/>
                <w:sz w:val="24"/>
                <w:szCs w:val="24"/>
              </w:rPr>
            </w:pPr>
            <w:r>
              <w:rPr>
                <w:rFonts w:ascii="微软雅黑" w:hAnsi="微软雅黑" w:cs="楷体" w:hint="eastAsia"/>
                <w:b/>
                <w:sz w:val="24"/>
                <w:szCs w:val="24"/>
              </w:rPr>
              <w:t>自选项目</w:t>
            </w:r>
          </w:p>
        </w:tc>
        <w:tc>
          <w:tcPr>
            <w:tcW w:w="5800" w:type="dxa"/>
            <w:shd w:val="clear" w:color="auto" w:fill="FFFFFF"/>
          </w:tcPr>
          <w:p w:rsidR="00B2293F" w:rsidRDefault="002A4318">
            <w:pPr>
              <w:spacing w:line="400" w:lineRule="exact"/>
              <w:jc w:val="center"/>
              <w:rPr>
                <w:rFonts w:ascii="微软雅黑" w:cs="楷体"/>
                <w:b/>
                <w:sz w:val="24"/>
                <w:szCs w:val="24"/>
              </w:rPr>
            </w:pPr>
            <w:r>
              <w:rPr>
                <w:rFonts w:ascii="微软雅黑" w:hAnsi="微软雅黑" w:cs="楷体" w:hint="eastAsia"/>
                <w:b/>
                <w:sz w:val="24"/>
                <w:szCs w:val="24"/>
              </w:rPr>
              <w:t>所含服务内容</w:t>
            </w:r>
          </w:p>
        </w:tc>
        <w:tc>
          <w:tcPr>
            <w:tcW w:w="1164" w:type="dxa"/>
            <w:shd w:val="clear" w:color="auto" w:fill="FFFFFF"/>
          </w:tcPr>
          <w:p w:rsidR="00B2293F" w:rsidRDefault="002A4318">
            <w:pPr>
              <w:spacing w:line="400" w:lineRule="exact"/>
              <w:jc w:val="center"/>
              <w:rPr>
                <w:rFonts w:ascii="微软雅黑" w:cs="楷体"/>
                <w:b/>
                <w:sz w:val="24"/>
                <w:szCs w:val="24"/>
              </w:rPr>
            </w:pPr>
            <w:r>
              <w:rPr>
                <w:rFonts w:ascii="微软雅黑" w:hAnsi="微软雅黑" w:cs="楷体" w:hint="eastAsia"/>
                <w:b/>
                <w:sz w:val="24"/>
                <w:szCs w:val="24"/>
              </w:rPr>
              <w:t>收费</w:t>
            </w:r>
          </w:p>
        </w:tc>
      </w:tr>
      <w:tr w:rsidR="00B2293F">
        <w:trPr>
          <w:jc w:val="center"/>
        </w:trPr>
        <w:tc>
          <w:tcPr>
            <w:tcW w:w="1160" w:type="dxa"/>
            <w:shd w:val="clear" w:color="auto" w:fill="FFFFFF"/>
            <w:vAlign w:val="center"/>
          </w:tcPr>
          <w:p w:rsidR="00B2293F" w:rsidRDefault="002A4318">
            <w:pPr>
              <w:spacing w:line="400" w:lineRule="exact"/>
              <w:jc w:val="center"/>
              <w:rPr>
                <w:rFonts w:ascii="微软雅黑" w:cs="楷体"/>
                <w:b/>
                <w:szCs w:val="21"/>
              </w:rPr>
            </w:pPr>
            <w:r>
              <w:rPr>
                <w:rFonts w:ascii="微软雅黑" w:hAnsi="微软雅黑" w:cs="楷体" w:hint="eastAsia"/>
                <w:b/>
                <w:szCs w:val="21"/>
              </w:rPr>
              <w:t>开罗</w:t>
            </w:r>
          </w:p>
        </w:tc>
        <w:tc>
          <w:tcPr>
            <w:tcW w:w="2790" w:type="dxa"/>
            <w:shd w:val="clear" w:color="auto" w:fill="FFFFFF"/>
          </w:tcPr>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尼罗河游船</w:t>
            </w:r>
            <w:r>
              <w:rPr>
                <w:rFonts w:ascii="微软雅黑" w:hAnsi="微软雅黑" w:cs="楷体"/>
                <w:sz w:val="18"/>
                <w:szCs w:val="18"/>
              </w:rPr>
              <w:t>+</w:t>
            </w:r>
            <w:r>
              <w:rPr>
                <w:rFonts w:ascii="微软雅黑" w:hAnsi="微软雅黑" w:cs="楷体" w:hint="eastAsia"/>
                <w:sz w:val="18"/>
                <w:szCs w:val="18"/>
              </w:rPr>
              <w:t>肚皮舞表演</w:t>
            </w:r>
            <w:r>
              <w:rPr>
                <w:rFonts w:ascii="微软雅黑" w:hAnsi="微软雅黑" w:cs="楷体"/>
                <w:sz w:val="18"/>
                <w:szCs w:val="18"/>
              </w:rPr>
              <w:t>+</w:t>
            </w:r>
            <w:r>
              <w:rPr>
                <w:rFonts w:ascii="微软雅黑" w:hAnsi="微软雅黑" w:cs="楷体" w:hint="eastAsia"/>
                <w:sz w:val="18"/>
                <w:szCs w:val="18"/>
              </w:rPr>
              <w:t>晚餐</w:t>
            </w:r>
          </w:p>
          <w:p w:rsidR="00B2293F" w:rsidRDefault="002A4318">
            <w:pPr>
              <w:spacing w:line="400" w:lineRule="exact"/>
              <w:rPr>
                <w:rFonts w:ascii="微软雅黑" w:cs="楷体"/>
                <w:sz w:val="18"/>
                <w:szCs w:val="18"/>
              </w:rPr>
            </w:pPr>
            <w:r>
              <w:rPr>
                <w:rFonts w:ascii="微软雅黑" w:hAnsi="微软雅黑" w:cs="楷体" w:hint="eastAsia"/>
                <w:sz w:val="18"/>
                <w:szCs w:val="18"/>
              </w:rPr>
              <w:t>（约</w:t>
            </w:r>
            <w:r>
              <w:rPr>
                <w:rFonts w:ascii="微软雅黑" w:hAnsi="微软雅黑" w:cs="楷体" w:hint="eastAsia"/>
                <w:sz w:val="18"/>
                <w:szCs w:val="18"/>
              </w:rPr>
              <w:t>1.5</w:t>
            </w:r>
            <w:r>
              <w:rPr>
                <w:rFonts w:ascii="微软雅黑" w:hAnsi="微软雅黑" w:cs="楷体" w:hint="eastAsia"/>
                <w:sz w:val="18"/>
                <w:szCs w:val="18"/>
              </w:rPr>
              <w:t>小时</w:t>
            </w:r>
            <w:r>
              <w:rPr>
                <w:rFonts w:ascii="微软雅黑" w:hAnsi="微软雅黑" w:cs="楷体"/>
                <w:sz w:val="18"/>
                <w:szCs w:val="18"/>
              </w:rPr>
              <w:t>）</w:t>
            </w:r>
          </w:p>
        </w:tc>
        <w:tc>
          <w:tcPr>
            <w:tcW w:w="5800" w:type="dxa"/>
            <w:shd w:val="clear" w:color="auto" w:fill="FFFFFF"/>
          </w:tcPr>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夜游尼罗河游船票</w:t>
            </w:r>
            <w:r>
              <w:rPr>
                <w:rFonts w:ascii="微软雅黑" w:hAnsi="微软雅黑" w:cs="楷体"/>
                <w:sz w:val="18"/>
                <w:szCs w:val="18"/>
              </w:rPr>
              <w:t>+</w:t>
            </w:r>
            <w:r>
              <w:rPr>
                <w:rFonts w:ascii="微软雅黑" w:hAnsi="微软雅黑" w:cs="楷体" w:hint="eastAsia"/>
                <w:sz w:val="18"/>
                <w:szCs w:val="18"/>
              </w:rPr>
              <w:t>西式自助餐</w:t>
            </w:r>
            <w:r>
              <w:rPr>
                <w:rFonts w:ascii="微软雅黑" w:hAnsi="微软雅黑" w:cs="楷体"/>
                <w:sz w:val="18"/>
                <w:szCs w:val="18"/>
              </w:rPr>
              <w:t>+</w:t>
            </w:r>
            <w:r>
              <w:rPr>
                <w:rFonts w:ascii="微软雅黑" w:hAnsi="微软雅黑" w:cs="楷体" w:hint="eastAsia"/>
                <w:sz w:val="18"/>
                <w:szCs w:val="18"/>
              </w:rPr>
              <w:t>车费</w:t>
            </w:r>
            <w:r>
              <w:rPr>
                <w:rFonts w:ascii="微软雅黑" w:hAnsi="微软雅黑" w:cs="楷体"/>
                <w:sz w:val="18"/>
                <w:szCs w:val="18"/>
              </w:rPr>
              <w:t>+</w:t>
            </w:r>
            <w:r>
              <w:rPr>
                <w:rFonts w:ascii="微软雅黑" w:hAnsi="微软雅黑" w:cs="楷体" w:hint="eastAsia"/>
                <w:sz w:val="18"/>
                <w:szCs w:val="18"/>
              </w:rPr>
              <w:t>游船服务生小费（</w:t>
            </w:r>
            <w:r>
              <w:rPr>
                <w:rFonts w:ascii="微软雅黑" w:hAnsi="微软雅黑" w:cs="楷体"/>
                <w:sz w:val="18"/>
                <w:szCs w:val="18"/>
              </w:rPr>
              <w:t>1.5</w:t>
            </w:r>
            <w:r>
              <w:rPr>
                <w:rFonts w:ascii="微软雅黑" w:hAnsi="微软雅黑" w:cs="楷体" w:hint="eastAsia"/>
                <w:sz w:val="18"/>
                <w:szCs w:val="18"/>
              </w:rPr>
              <w:t>小时左右；已扣除当晚餐费用；不含酒水饮品）</w:t>
            </w:r>
          </w:p>
          <w:p w:rsidR="00B2293F" w:rsidRDefault="002A4318">
            <w:pPr>
              <w:spacing w:line="400" w:lineRule="exact"/>
              <w:rPr>
                <w:rFonts w:ascii="微软雅黑" w:cs="楷体"/>
                <w:sz w:val="18"/>
                <w:szCs w:val="18"/>
              </w:rPr>
            </w:pPr>
            <w:r>
              <w:rPr>
                <w:rFonts w:ascii="微软雅黑" w:hAnsi="微软雅黑" w:cs="楷体" w:hint="eastAsia"/>
                <w:sz w:val="18"/>
                <w:szCs w:val="18"/>
              </w:rPr>
              <w:t>傍晚前往码头乘坐游船，观赏尼罗河两岸夜景；享用西式自助晚餐并欣赏埃及肚皮舞表演及民俗舞蹈苏菲舞表演。</w:t>
            </w:r>
          </w:p>
        </w:tc>
        <w:tc>
          <w:tcPr>
            <w:tcW w:w="1164" w:type="dxa"/>
            <w:shd w:val="clear" w:color="auto" w:fill="FFFFFF"/>
            <w:vAlign w:val="center"/>
          </w:tcPr>
          <w:p w:rsidR="00B2293F" w:rsidRDefault="002A4318">
            <w:pPr>
              <w:spacing w:line="400" w:lineRule="exact"/>
              <w:jc w:val="center"/>
              <w:rPr>
                <w:rFonts w:ascii="微软雅黑" w:cs="楷体"/>
                <w:sz w:val="18"/>
                <w:szCs w:val="18"/>
              </w:rPr>
            </w:pPr>
            <w:r>
              <w:rPr>
                <w:rFonts w:ascii="微软雅黑" w:hAnsi="微软雅黑" w:cs="楷体"/>
                <w:sz w:val="18"/>
                <w:szCs w:val="18"/>
              </w:rPr>
              <w:t>7</w:t>
            </w:r>
            <w:r>
              <w:rPr>
                <w:rFonts w:ascii="微软雅黑" w:hAnsi="微软雅黑" w:cs="楷体" w:hint="eastAsia"/>
                <w:sz w:val="18"/>
                <w:szCs w:val="18"/>
              </w:rPr>
              <w:t>5</w:t>
            </w:r>
            <w:r>
              <w:rPr>
                <w:rFonts w:ascii="微软雅黑" w:hAnsi="微软雅黑" w:cs="楷体" w:hint="eastAsia"/>
                <w:sz w:val="18"/>
                <w:szCs w:val="18"/>
              </w:rPr>
              <w:t>美金</w:t>
            </w:r>
          </w:p>
        </w:tc>
      </w:tr>
      <w:tr w:rsidR="00B2293F">
        <w:trPr>
          <w:jc w:val="center"/>
        </w:trPr>
        <w:tc>
          <w:tcPr>
            <w:tcW w:w="1160" w:type="dxa"/>
            <w:shd w:val="clear" w:color="auto" w:fill="FFFFFF"/>
            <w:vAlign w:val="center"/>
          </w:tcPr>
          <w:p w:rsidR="00B2293F" w:rsidRDefault="002A4318">
            <w:pPr>
              <w:spacing w:line="400" w:lineRule="exact"/>
              <w:jc w:val="center"/>
              <w:rPr>
                <w:rFonts w:ascii="微软雅黑" w:cs="楷体"/>
                <w:b/>
                <w:szCs w:val="21"/>
              </w:rPr>
            </w:pPr>
            <w:r>
              <w:rPr>
                <w:rFonts w:ascii="微软雅黑" w:hAnsi="微软雅黑" w:cs="楷体" w:hint="eastAsia"/>
                <w:b/>
                <w:szCs w:val="21"/>
              </w:rPr>
              <w:t>开罗</w:t>
            </w:r>
          </w:p>
        </w:tc>
        <w:tc>
          <w:tcPr>
            <w:tcW w:w="2790" w:type="dxa"/>
            <w:shd w:val="clear" w:color="auto" w:fill="FFFFFF"/>
          </w:tcPr>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吉萨金字塔声光秀</w:t>
            </w:r>
          </w:p>
          <w:p w:rsidR="00B2293F" w:rsidRDefault="002A4318">
            <w:pPr>
              <w:spacing w:line="400" w:lineRule="exact"/>
              <w:rPr>
                <w:rFonts w:ascii="微软雅黑" w:cs="楷体"/>
                <w:sz w:val="18"/>
                <w:szCs w:val="18"/>
              </w:rPr>
            </w:pPr>
            <w:r>
              <w:rPr>
                <w:rFonts w:ascii="微软雅黑" w:hAnsi="微软雅黑" w:cs="楷体" w:hint="eastAsia"/>
                <w:sz w:val="18"/>
                <w:szCs w:val="18"/>
              </w:rPr>
              <w:t>（约</w:t>
            </w:r>
            <w:r>
              <w:rPr>
                <w:rFonts w:ascii="微软雅黑" w:hAnsi="微软雅黑" w:cs="楷体" w:hint="eastAsia"/>
                <w:sz w:val="18"/>
                <w:szCs w:val="18"/>
              </w:rPr>
              <w:t>1</w:t>
            </w:r>
            <w:r>
              <w:rPr>
                <w:rFonts w:ascii="微软雅黑" w:hAnsi="微软雅黑" w:cs="楷体" w:hint="eastAsia"/>
                <w:sz w:val="18"/>
                <w:szCs w:val="18"/>
              </w:rPr>
              <w:t>小时</w:t>
            </w:r>
            <w:r>
              <w:rPr>
                <w:rFonts w:ascii="微软雅黑" w:hAnsi="微软雅黑" w:cs="楷体"/>
                <w:sz w:val="18"/>
                <w:szCs w:val="18"/>
              </w:rPr>
              <w:t>）</w:t>
            </w:r>
          </w:p>
        </w:tc>
        <w:tc>
          <w:tcPr>
            <w:tcW w:w="5800" w:type="dxa"/>
            <w:shd w:val="clear" w:color="auto" w:fill="FFFFFF"/>
          </w:tcPr>
          <w:p w:rsidR="00B2293F" w:rsidRDefault="002A4318">
            <w:pPr>
              <w:spacing w:line="400" w:lineRule="exact"/>
              <w:rPr>
                <w:rFonts w:ascii="微软雅黑" w:hAnsi="微软雅黑" w:cs="楷体"/>
                <w:sz w:val="18"/>
                <w:szCs w:val="18"/>
              </w:rPr>
            </w:pPr>
            <w:r>
              <w:rPr>
                <w:rFonts w:ascii="微软雅黑" w:hAnsi="微软雅黑" w:cs="楷体"/>
                <w:sz w:val="18"/>
                <w:szCs w:val="18"/>
              </w:rPr>
              <w:t>1</w:t>
            </w:r>
            <w:r>
              <w:rPr>
                <w:rFonts w:ascii="微软雅黑" w:hAnsi="微软雅黑" w:cs="楷体" w:hint="eastAsia"/>
                <w:sz w:val="18"/>
                <w:szCs w:val="18"/>
              </w:rPr>
              <w:t>小时左右，预定座位费，门票费，车费；司机导游加班费</w:t>
            </w:r>
          </w:p>
          <w:p w:rsidR="00B2293F" w:rsidRDefault="002A4318">
            <w:pPr>
              <w:spacing w:line="400" w:lineRule="exact"/>
              <w:rPr>
                <w:rFonts w:ascii="微软雅黑" w:cs="楷体"/>
                <w:sz w:val="18"/>
                <w:szCs w:val="18"/>
              </w:rPr>
            </w:pPr>
            <w:r>
              <w:rPr>
                <w:rFonts w:ascii="微软雅黑" w:hAnsi="微软雅黑" w:cs="楷体" w:hint="eastAsia"/>
                <w:sz w:val="18"/>
                <w:szCs w:val="18"/>
              </w:rPr>
              <w:t>傍晚时分，前往金字塔，你会看到很多种颜色照在金字塔上，显得分外美丽。会安排中文讲解耳机。</w:t>
            </w:r>
          </w:p>
        </w:tc>
        <w:tc>
          <w:tcPr>
            <w:tcW w:w="1164" w:type="dxa"/>
            <w:shd w:val="clear" w:color="auto" w:fill="FFFFFF"/>
            <w:vAlign w:val="center"/>
          </w:tcPr>
          <w:p w:rsidR="00B2293F" w:rsidRDefault="002A4318">
            <w:pPr>
              <w:spacing w:line="400" w:lineRule="exact"/>
              <w:jc w:val="center"/>
              <w:rPr>
                <w:rFonts w:ascii="微软雅黑" w:cs="楷体"/>
                <w:sz w:val="18"/>
                <w:szCs w:val="18"/>
              </w:rPr>
            </w:pPr>
            <w:r>
              <w:rPr>
                <w:rFonts w:ascii="微软雅黑" w:hAnsi="微软雅黑" w:cs="楷体" w:hint="eastAsia"/>
                <w:sz w:val="18"/>
                <w:szCs w:val="18"/>
              </w:rPr>
              <w:t>5</w:t>
            </w:r>
            <w:r>
              <w:rPr>
                <w:rFonts w:ascii="微软雅黑" w:hAnsi="微软雅黑" w:cs="楷体"/>
                <w:sz w:val="18"/>
                <w:szCs w:val="18"/>
              </w:rPr>
              <w:t>5</w:t>
            </w:r>
            <w:r>
              <w:rPr>
                <w:rFonts w:ascii="微软雅黑" w:hAnsi="微软雅黑" w:cs="楷体" w:hint="eastAsia"/>
                <w:sz w:val="18"/>
                <w:szCs w:val="18"/>
              </w:rPr>
              <w:t>美金</w:t>
            </w:r>
          </w:p>
        </w:tc>
      </w:tr>
      <w:tr w:rsidR="00B2293F">
        <w:trPr>
          <w:jc w:val="center"/>
        </w:trPr>
        <w:tc>
          <w:tcPr>
            <w:tcW w:w="1160" w:type="dxa"/>
            <w:shd w:val="clear" w:color="auto" w:fill="FFFFFF"/>
            <w:vAlign w:val="center"/>
          </w:tcPr>
          <w:p w:rsidR="00B2293F" w:rsidRDefault="002A4318">
            <w:pPr>
              <w:spacing w:line="400" w:lineRule="exact"/>
              <w:jc w:val="center"/>
              <w:rPr>
                <w:rFonts w:ascii="微软雅黑" w:cs="楷体"/>
                <w:b/>
                <w:szCs w:val="21"/>
              </w:rPr>
            </w:pPr>
            <w:r>
              <w:rPr>
                <w:rFonts w:ascii="微软雅黑" w:hAnsi="微软雅黑" w:cs="楷体" w:hint="eastAsia"/>
                <w:b/>
                <w:szCs w:val="21"/>
              </w:rPr>
              <w:t>开罗</w:t>
            </w:r>
          </w:p>
        </w:tc>
        <w:tc>
          <w:tcPr>
            <w:tcW w:w="2790" w:type="dxa"/>
            <w:shd w:val="clear" w:color="auto" w:fill="FFFFFF"/>
          </w:tcPr>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登顶开罗塔</w:t>
            </w:r>
          </w:p>
          <w:p w:rsidR="00B2293F" w:rsidRDefault="002A4318">
            <w:pPr>
              <w:spacing w:line="400" w:lineRule="exact"/>
              <w:rPr>
                <w:rFonts w:ascii="微软雅黑" w:cs="楷体"/>
                <w:sz w:val="18"/>
                <w:szCs w:val="18"/>
              </w:rPr>
            </w:pPr>
            <w:r>
              <w:rPr>
                <w:rFonts w:ascii="微软雅黑" w:hAnsi="微软雅黑" w:cs="楷体" w:hint="eastAsia"/>
                <w:sz w:val="18"/>
                <w:szCs w:val="18"/>
              </w:rPr>
              <w:t>（约</w:t>
            </w:r>
            <w:r>
              <w:rPr>
                <w:rFonts w:ascii="微软雅黑" w:hAnsi="微软雅黑" w:cs="楷体" w:hint="eastAsia"/>
                <w:sz w:val="18"/>
                <w:szCs w:val="18"/>
              </w:rPr>
              <w:t>1.5</w:t>
            </w:r>
            <w:r>
              <w:rPr>
                <w:rFonts w:ascii="微软雅黑" w:hAnsi="微软雅黑" w:cs="楷体" w:hint="eastAsia"/>
                <w:sz w:val="18"/>
                <w:szCs w:val="18"/>
              </w:rPr>
              <w:t>小时</w:t>
            </w:r>
            <w:r>
              <w:rPr>
                <w:rFonts w:ascii="微软雅黑" w:hAnsi="微软雅黑" w:cs="楷体"/>
                <w:sz w:val="18"/>
                <w:szCs w:val="18"/>
              </w:rPr>
              <w:t>）</w:t>
            </w:r>
          </w:p>
        </w:tc>
        <w:tc>
          <w:tcPr>
            <w:tcW w:w="5800" w:type="dxa"/>
            <w:shd w:val="clear" w:color="auto" w:fill="FFFFFF"/>
          </w:tcPr>
          <w:p w:rsidR="00B2293F" w:rsidRDefault="002A4318">
            <w:pPr>
              <w:spacing w:line="400" w:lineRule="exact"/>
              <w:rPr>
                <w:rFonts w:ascii="微软雅黑" w:cs="楷体"/>
                <w:sz w:val="18"/>
                <w:szCs w:val="18"/>
              </w:rPr>
            </w:pPr>
            <w:r>
              <w:rPr>
                <w:rFonts w:ascii="微软雅黑" w:hAnsi="微软雅黑" w:cs="楷体" w:hint="eastAsia"/>
                <w:sz w:val="18"/>
                <w:szCs w:val="18"/>
              </w:rPr>
              <w:t>开罗塔门票；车费；停车费；饮料费</w:t>
            </w:r>
          </w:p>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一层餐厅，装修二层咖啡馆三层观景台</w:t>
            </w:r>
          </w:p>
          <w:p w:rsidR="00B2293F" w:rsidRDefault="002A4318">
            <w:pPr>
              <w:spacing w:line="400" w:lineRule="exact"/>
              <w:rPr>
                <w:rFonts w:ascii="微软雅黑" w:cs="楷体"/>
                <w:sz w:val="18"/>
                <w:szCs w:val="18"/>
              </w:rPr>
            </w:pPr>
            <w:r>
              <w:rPr>
                <w:rFonts w:ascii="微软雅黑" w:hAnsi="微软雅黑" w:cs="楷体"/>
                <w:sz w:val="18"/>
                <w:szCs w:val="18"/>
              </w:rPr>
              <w:t>坐落在尼罗河河中的扎马利克岛上</w:t>
            </w:r>
            <w:r>
              <w:rPr>
                <w:rFonts w:ascii="微软雅黑" w:hAnsi="微软雅黑" w:cs="楷体" w:hint="eastAsia"/>
                <w:sz w:val="18"/>
                <w:szCs w:val="18"/>
              </w:rPr>
              <w:t>，埃及博物馆对面</w:t>
            </w:r>
            <w:r>
              <w:rPr>
                <w:rFonts w:ascii="微软雅黑" w:hAnsi="微软雅黑" w:cs="楷体"/>
                <w:sz w:val="18"/>
                <w:szCs w:val="18"/>
              </w:rPr>
              <w:t>，仿照上埃及的象征物</w:t>
            </w:r>
            <w:r>
              <w:rPr>
                <w:rFonts w:ascii="微软雅黑" w:hAnsi="微软雅黑" w:cs="楷体"/>
                <w:sz w:val="18"/>
                <w:szCs w:val="18"/>
              </w:rPr>
              <w:t>--</w:t>
            </w:r>
            <w:r>
              <w:rPr>
                <w:rFonts w:ascii="微软雅黑" w:hAnsi="微软雅黑" w:cs="楷体"/>
                <w:sz w:val="18"/>
                <w:szCs w:val="18"/>
              </w:rPr>
              <w:t>莲花所建。钢筋混凝土结构，塔高</w:t>
            </w:r>
            <w:r>
              <w:rPr>
                <w:rFonts w:ascii="微软雅黑" w:hAnsi="微软雅黑" w:cs="楷体"/>
                <w:sz w:val="18"/>
                <w:szCs w:val="18"/>
              </w:rPr>
              <w:t>187</w:t>
            </w:r>
            <w:r>
              <w:rPr>
                <w:rFonts w:ascii="微软雅黑" w:hAnsi="微软雅黑" w:cs="楷体"/>
                <w:sz w:val="18"/>
                <w:szCs w:val="18"/>
              </w:rPr>
              <w:t>米，相当于</w:t>
            </w:r>
            <w:r>
              <w:rPr>
                <w:rFonts w:ascii="微软雅黑" w:hAnsi="微软雅黑" w:cs="楷体"/>
                <w:sz w:val="18"/>
                <w:szCs w:val="18"/>
              </w:rPr>
              <w:t>60</w:t>
            </w:r>
            <w:r>
              <w:rPr>
                <w:rFonts w:ascii="微软雅黑" w:hAnsi="微软雅黑" w:cs="楷体"/>
                <w:sz w:val="18"/>
                <w:szCs w:val="18"/>
              </w:rPr>
              <w:t>层高楼，为开罗的千塔之冠，由已故的埃及总统纳赛尔奠基，于</w:t>
            </w:r>
            <w:r>
              <w:rPr>
                <w:rFonts w:ascii="微软雅黑" w:hAnsi="微软雅黑" w:cs="楷体"/>
                <w:sz w:val="18"/>
                <w:szCs w:val="18"/>
              </w:rPr>
              <w:t>1961</w:t>
            </w:r>
            <w:r>
              <w:rPr>
                <w:rFonts w:ascii="微软雅黑" w:hAnsi="微软雅黑" w:cs="楷体"/>
                <w:sz w:val="18"/>
                <w:szCs w:val="18"/>
              </w:rPr>
              <w:t>年</w:t>
            </w:r>
            <w:r>
              <w:rPr>
                <w:rFonts w:ascii="微软雅黑" w:hAnsi="微软雅黑" w:cs="楷体"/>
                <w:sz w:val="18"/>
                <w:szCs w:val="18"/>
              </w:rPr>
              <w:t>4</w:t>
            </w:r>
            <w:r>
              <w:rPr>
                <w:rFonts w:ascii="微软雅黑" w:hAnsi="微软雅黑" w:cs="楷体"/>
                <w:sz w:val="18"/>
                <w:szCs w:val="18"/>
              </w:rPr>
              <w:t>月</w:t>
            </w:r>
            <w:r>
              <w:rPr>
                <w:rFonts w:ascii="微软雅黑" w:hAnsi="微软雅黑" w:cs="楷体"/>
                <w:sz w:val="18"/>
                <w:szCs w:val="18"/>
              </w:rPr>
              <w:t>1</w:t>
            </w:r>
            <w:r>
              <w:rPr>
                <w:rFonts w:ascii="微软雅黑" w:hAnsi="微软雅黑" w:cs="楷体"/>
                <w:sz w:val="18"/>
                <w:szCs w:val="18"/>
              </w:rPr>
              <w:t>日建成开放，在入口处上方镶有一只高</w:t>
            </w:r>
            <w:r>
              <w:rPr>
                <w:rFonts w:ascii="微软雅黑" w:hAnsi="微软雅黑" w:cs="楷体"/>
                <w:sz w:val="18"/>
                <w:szCs w:val="18"/>
              </w:rPr>
              <w:t>8</w:t>
            </w:r>
            <w:r>
              <w:rPr>
                <w:rFonts w:ascii="微软雅黑" w:hAnsi="微软雅黑" w:cs="楷体"/>
                <w:sz w:val="18"/>
                <w:szCs w:val="18"/>
              </w:rPr>
              <w:t>米，宽</w:t>
            </w:r>
            <w:r>
              <w:rPr>
                <w:rFonts w:ascii="微软雅黑" w:hAnsi="微软雅黑" w:cs="楷体"/>
                <w:sz w:val="18"/>
                <w:szCs w:val="18"/>
              </w:rPr>
              <w:t>5</w:t>
            </w:r>
            <w:r>
              <w:rPr>
                <w:rFonts w:ascii="微软雅黑" w:hAnsi="微软雅黑" w:cs="楷体"/>
                <w:sz w:val="18"/>
                <w:szCs w:val="18"/>
              </w:rPr>
              <w:t>米的铜鹰，这是埃及共和国的标志</w:t>
            </w:r>
            <w:r>
              <w:rPr>
                <w:rFonts w:ascii="微软雅黑" w:hAnsi="微软雅黑" w:cs="楷体" w:hint="eastAsia"/>
                <w:sz w:val="18"/>
                <w:szCs w:val="18"/>
              </w:rPr>
              <w:t>。俯瞰开罗。</w:t>
            </w:r>
          </w:p>
        </w:tc>
        <w:tc>
          <w:tcPr>
            <w:tcW w:w="1164" w:type="dxa"/>
            <w:shd w:val="clear" w:color="auto" w:fill="FFFFFF"/>
            <w:vAlign w:val="center"/>
          </w:tcPr>
          <w:p w:rsidR="00B2293F" w:rsidRDefault="002A4318">
            <w:pPr>
              <w:spacing w:line="400" w:lineRule="exact"/>
              <w:jc w:val="center"/>
              <w:rPr>
                <w:rFonts w:ascii="微软雅黑" w:cs="楷体"/>
                <w:sz w:val="18"/>
                <w:szCs w:val="18"/>
              </w:rPr>
            </w:pPr>
            <w:r>
              <w:rPr>
                <w:rFonts w:ascii="微软雅黑" w:hAnsi="微软雅黑" w:cs="楷体"/>
                <w:sz w:val="18"/>
                <w:szCs w:val="18"/>
              </w:rPr>
              <w:t>60</w:t>
            </w:r>
            <w:r>
              <w:rPr>
                <w:rFonts w:ascii="微软雅黑" w:hAnsi="微软雅黑" w:cs="楷体" w:hint="eastAsia"/>
                <w:sz w:val="18"/>
                <w:szCs w:val="18"/>
              </w:rPr>
              <w:t>美金</w:t>
            </w:r>
          </w:p>
        </w:tc>
      </w:tr>
      <w:tr w:rsidR="00B2293F">
        <w:trPr>
          <w:jc w:val="center"/>
        </w:trPr>
        <w:tc>
          <w:tcPr>
            <w:tcW w:w="1160" w:type="dxa"/>
            <w:shd w:val="clear" w:color="auto" w:fill="FFFFFF"/>
            <w:vAlign w:val="center"/>
          </w:tcPr>
          <w:p w:rsidR="00B2293F" w:rsidRDefault="002A4318">
            <w:pPr>
              <w:spacing w:line="400" w:lineRule="exact"/>
              <w:jc w:val="center"/>
              <w:rPr>
                <w:rFonts w:ascii="微软雅黑" w:hAnsi="微软雅黑" w:cs="楷体"/>
                <w:b/>
                <w:szCs w:val="21"/>
              </w:rPr>
            </w:pPr>
            <w:r>
              <w:rPr>
                <w:rFonts w:ascii="微软雅黑" w:hAnsi="微软雅黑" w:cs="楷体" w:hint="eastAsia"/>
                <w:b/>
                <w:szCs w:val="21"/>
              </w:rPr>
              <w:t>亚历山大</w:t>
            </w:r>
          </w:p>
        </w:tc>
        <w:tc>
          <w:tcPr>
            <w:tcW w:w="2790" w:type="dxa"/>
            <w:shd w:val="clear" w:color="auto" w:fill="FFFFFF"/>
          </w:tcPr>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亚历山大</w:t>
            </w:r>
            <w:r>
              <w:rPr>
                <w:rFonts w:ascii="微软雅黑" w:hAnsi="微软雅黑" w:cs="楷体"/>
                <w:sz w:val="18"/>
                <w:szCs w:val="18"/>
              </w:rPr>
              <w:t>一日游</w:t>
            </w:r>
          </w:p>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（开罗</w:t>
            </w:r>
            <w:r>
              <w:rPr>
                <w:rFonts w:ascii="微软雅黑" w:hAnsi="微软雅黑" w:cs="楷体" w:hint="eastAsia"/>
                <w:sz w:val="18"/>
                <w:szCs w:val="18"/>
              </w:rPr>
              <w:t>-</w:t>
            </w:r>
            <w:r>
              <w:rPr>
                <w:rFonts w:ascii="微软雅黑" w:hAnsi="微软雅黑" w:cs="楷体" w:hint="eastAsia"/>
                <w:sz w:val="18"/>
                <w:szCs w:val="18"/>
              </w:rPr>
              <w:t>亚历山大往返</w:t>
            </w:r>
            <w:r>
              <w:rPr>
                <w:rFonts w:ascii="微软雅黑" w:hAnsi="微软雅黑" w:cs="楷体"/>
                <w:sz w:val="18"/>
                <w:szCs w:val="18"/>
              </w:rPr>
              <w:t>车程</w:t>
            </w:r>
            <w:r>
              <w:rPr>
                <w:rFonts w:ascii="微软雅黑" w:hAnsi="微软雅黑" w:cs="楷体" w:hint="eastAsia"/>
                <w:sz w:val="18"/>
                <w:szCs w:val="18"/>
              </w:rPr>
              <w:t>约</w:t>
            </w:r>
            <w:r>
              <w:rPr>
                <w:rFonts w:ascii="微软雅黑" w:hAnsi="微软雅黑" w:cs="楷体" w:hint="eastAsia"/>
                <w:sz w:val="18"/>
                <w:szCs w:val="18"/>
              </w:rPr>
              <w:t>6</w:t>
            </w:r>
            <w:r>
              <w:rPr>
                <w:rFonts w:ascii="微软雅黑" w:hAnsi="微软雅黑" w:cs="楷体" w:hint="eastAsia"/>
                <w:sz w:val="18"/>
                <w:szCs w:val="18"/>
              </w:rPr>
              <w:t>小时</w:t>
            </w:r>
            <w:r>
              <w:rPr>
                <w:rFonts w:ascii="微软雅黑" w:hAnsi="微软雅黑" w:cs="楷体"/>
                <w:sz w:val="18"/>
                <w:szCs w:val="18"/>
              </w:rPr>
              <w:t>）</w:t>
            </w:r>
          </w:p>
        </w:tc>
        <w:tc>
          <w:tcPr>
            <w:tcW w:w="5800" w:type="dxa"/>
            <w:shd w:val="clear" w:color="auto" w:fill="FFFFFF"/>
          </w:tcPr>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历史名城、地中海新娘</w:t>
            </w:r>
            <w:r>
              <w:rPr>
                <w:rFonts w:ascii="微软雅黑" w:hAnsi="微软雅黑" w:cs="楷体" w:hint="eastAsia"/>
                <w:sz w:val="18"/>
                <w:szCs w:val="18"/>
              </w:rPr>
              <w:t>-</w:t>
            </w:r>
            <w:r>
              <w:rPr>
                <w:rFonts w:ascii="微软雅黑" w:hAnsi="微软雅黑" w:cs="楷体" w:hint="eastAsia"/>
                <w:sz w:val="18"/>
                <w:szCs w:val="18"/>
              </w:rPr>
              <w:t>亚历山大。前身为地中海海边、世界七大奇迹之一的【亚历山大灯塔遗址</w:t>
            </w:r>
            <w:r>
              <w:rPr>
                <w:rFonts w:ascii="微软雅黑" w:hAnsi="微软雅黑" w:cs="楷体"/>
                <w:sz w:val="18"/>
                <w:szCs w:val="18"/>
              </w:rPr>
              <w:t>——</w:t>
            </w:r>
            <w:r>
              <w:rPr>
                <w:rFonts w:ascii="微软雅黑" w:hAnsi="微软雅黑" w:cs="楷体" w:hint="eastAsia"/>
                <w:sz w:val="18"/>
                <w:szCs w:val="18"/>
              </w:rPr>
              <w:t>QUAITBAY</w:t>
            </w:r>
            <w:r>
              <w:rPr>
                <w:rFonts w:ascii="微软雅黑" w:hAnsi="微软雅黑" w:cs="楷体" w:hint="eastAsia"/>
                <w:sz w:val="18"/>
                <w:szCs w:val="18"/>
              </w:rPr>
              <w:t>古城堡】（外观约</w:t>
            </w:r>
            <w:r>
              <w:rPr>
                <w:rFonts w:ascii="微软雅黑" w:hAnsi="微软雅黑" w:cs="楷体" w:hint="eastAsia"/>
                <w:sz w:val="18"/>
                <w:szCs w:val="18"/>
              </w:rPr>
              <w:t>20</w:t>
            </w:r>
            <w:r>
              <w:rPr>
                <w:rFonts w:ascii="微软雅黑" w:hAnsi="微软雅黑" w:cs="楷体" w:hint="eastAsia"/>
                <w:sz w:val="18"/>
                <w:szCs w:val="18"/>
              </w:rPr>
              <w:t>分钟），【亚历山大图书馆】（下车参观约</w:t>
            </w:r>
            <w:r>
              <w:rPr>
                <w:rFonts w:ascii="微软雅黑" w:hAnsi="微软雅黑" w:cs="楷体" w:hint="eastAsia"/>
                <w:sz w:val="18"/>
                <w:szCs w:val="18"/>
              </w:rPr>
              <w:t>10</w:t>
            </w:r>
            <w:r>
              <w:rPr>
                <w:rFonts w:ascii="微软雅黑" w:hAnsi="微软雅黑" w:cs="楷体" w:hint="eastAsia"/>
                <w:sz w:val="18"/>
                <w:szCs w:val="18"/>
              </w:rPr>
              <w:t>分钟）；中午在亚历山大地中海海边最著名餐厅享用特色海鲜餐。参观世界七大奇观之一的和地中海的避暑胜地【夏宫（蒙塔扎宫）花园】（入内参观约</w:t>
            </w:r>
            <w:r>
              <w:rPr>
                <w:rFonts w:ascii="微软雅黑" w:hAnsi="微软雅黑" w:cs="楷体" w:hint="eastAsia"/>
                <w:sz w:val="18"/>
                <w:szCs w:val="18"/>
              </w:rPr>
              <w:t>1</w:t>
            </w:r>
            <w:r>
              <w:rPr>
                <w:rFonts w:ascii="微软雅黑" w:hAnsi="微软雅黑" w:cs="楷体" w:hint="eastAsia"/>
                <w:sz w:val="18"/>
                <w:szCs w:val="18"/>
              </w:rPr>
              <w:t>小时），此园</w:t>
            </w:r>
            <w:r>
              <w:rPr>
                <w:rFonts w:ascii="微软雅黑" w:hAnsi="微软雅黑" w:cs="楷体" w:hint="eastAsia"/>
                <w:sz w:val="18"/>
                <w:szCs w:val="18"/>
              </w:rPr>
              <w:t>1952</w:t>
            </w:r>
            <w:r>
              <w:rPr>
                <w:rFonts w:ascii="微软雅黑" w:hAnsi="微软雅黑" w:cs="楷体" w:hint="eastAsia"/>
                <w:sz w:val="18"/>
                <w:szCs w:val="18"/>
              </w:rPr>
              <w:t>年前一直是皇室家族的消夏避暑地，现海滨向游人和垂钓者开放。园内有国王行宫（现为埃及国宾馆，不开放）。</w:t>
            </w:r>
          </w:p>
        </w:tc>
        <w:tc>
          <w:tcPr>
            <w:tcW w:w="1164" w:type="dxa"/>
            <w:shd w:val="clear" w:color="auto" w:fill="FFFFFF"/>
            <w:vAlign w:val="center"/>
          </w:tcPr>
          <w:p w:rsidR="00B2293F" w:rsidRDefault="002A4318">
            <w:pPr>
              <w:spacing w:line="400" w:lineRule="exact"/>
              <w:jc w:val="center"/>
              <w:rPr>
                <w:rFonts w:ascii="微软雅黑" w:hAnsi="微软雅黑" w:cs="楷体"/>
                <w:sz w:val="18"/>
                <w:szCs w:val="18"/>
              </w:rPr>
            </w:pPr>
            <w:r>
              <w:rPr>
                <w:rFonts w:ascii="微软雅黑" w:hAnsi="微软雅黑" w:cs="楷体" w:hint="eastAsia"/>
                <w:sz w:val="18"/>
                <w:szCs w:val="18"/>
              </w:rPr>
              <w:t>95</w:t>
            </w:r>
            <w:r>
              <w:rPr>
                <w:rFonts w:ascii="微软雅黑" w:hAnsi="微软雅黑" w:cs="楷体" w:hint="eastAsia"/>
                <w:sz w:val="18"/>
                <w:szCs w:val="18"/>
              </w:rPr>
              <w:t>美金</w:t>
            </w:r>
          </w:p>
        </w:tc>
      </w:tr>
      <w:tr w:rsidR="00B2293F">
        <w:trPr>
          <w:jc w:val="center"/>
        </w:trPr>
        <w:tc>
          <w:tcPr>
            <w:tcW w:w="1160" w:type="dxa"/>
            <w:shd w:val="clear" w:color="auto" w:fill="FFFFFF"/>
            <w:vAlign w:val="center"/>
          </w:tcPr>
          <w:p w:rsidR="00B2293F" w:rsidRDefault="002A4318">
            <w:pPr>
              <w:spacing w:line="400" w:lineRule="exact"/>
              <w:jc w:val="center"/>
              <w:rPr>
                <w:rFonts w:ascii="微软雅黑" w:cs="楷体"/>
                <w:b/>
                <w:szCs w:val="21"/>
              </w:rPr>
            </w:pPr>
            <w:r>
              <w:rPr>
                <w:rFonts w:ascii="微软雅黑" w:hAnsi="微软雅黑" w:cs="楷体" w:hint="eastAsia"/>
                <w:b/>
                <w:szCs w:val="21"/>
              </w:rPr>
              <w:t>开罗</w:t>
            </w:r>
          </w:p>
        </w:tc>
        <w:tc>
          <w:tcPr>
            <w:tcW w:w="2790" w:type="dxa"/>
            <w:shd w:val="clear" w:color="auto" w:fill="FFFFFF"/>
          </w:tcPr>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伊斯梅利亚市苏伊士运河</w:t>
            </w:r>
          </w:p>
          <w:p w:rsidR="00B2293F" w:rsidRDefault="002A4318">
            <w:pPr>
              <w:spacing w:line="400" w:lineRule="exact"/>
              <w:rPr>
                <w:rFonts w:ascii="微软雅黑" w:cs="楷体"/>
                <w:sz w:val="18"/>
                <w:szCs w:val="18"/>
              </w:rPr>
            </w:pPr>
            <w:r>
              <w:rPr>
                <w:rFonts w:ascii="微软雅黑" w:hAnsi="微软雅黑" w:cs="楷体" w:hint="eastAsia"/>
                <w:sz w:val="18"/>
                <w:szCs w:val="18"/>
              </w:rPr>
              <w:t>（开罗</w:t>
            </w:r>
            <w:r>
              <w:rPr>
                <w:rFonts w:ascii="微软雅黑" w:hAnsi="微软雅黑" w:cs="楷体" w:hint="eastAsia"/>
                <w:sz w:val="18"/>
                <w:szCs w:val="18"/>
              </w:rPr>
              <w:t>-</w:t>
            </w:r>
            <w:r>
              <w:rPr>
                <w:rFonts w:ascii="微软雅黑" w:hAnsi="微软雅黑" w:cs="楷体" w:hint="eastAsia"/>
                <w:sz w:val="18"/>
                <w:szCs w:val="18"/>
              </w:rPr>
              <w:t>伊斯梅利亚往返</w:t>
            </w:r>
            <w:r>
              <w:rPr>
                <w:rFonts w:ascii="微软雅黑" w:hAnsi="微软雅黑" w:cs="楷体"/>
                <w:sz w:val="18"/>
                <w:szCs w:val="18"/>
              </w:rPr>
              <w:t>车程</w:t>
            </w:r>
            <w:r>
              <w:rPr>
                <w:rFonts w:ascii="微软雅黑" w:hAnsi="微软雅黑" w:cs="楷体" w:hint="eastAsia"/>
                <w:sz w:val="18"/>
                <w:szCs w:val="18"/>
              </w:rPr>
              <w:t>约</w:t>
            </w:r>
            <w:r>
              <w:rPr>
                <w:rFonts w:ascii="微软雅黑" w:hAnsi="微软雅黑" w:cs="楷体"/>
                <w:sz w:val="18"/>
                <w:szCs w:val="18"/>
              </w:rPr>
              <w:t>5</w:t>
            </w:r>
            <w:r>
              <w:rPr>
                <w:rFonts w:ascii="微软雅黑" w:hAnsi="微软雅黑" w:cs="楷体" w:hint="eastAsia"/>
                <w:sz w:val="18"/>
                <w:szCs w:val="18"/>
              </w:rPr>
              <w:t>小时</w:t>
            </w:r>
            <w:r>
              <w:rPr>
                <w:rFonts w:ascii="微软雅黑" w:hAnsi="微软雅黑" w:cs="楷体"/>
                <w:sz w:val="18"/>
                <w:szCs w:val="18"/>
              </w:rPr>
              <w:t>）</w:t>
            </w:r>
          </w:p>
        </w:tc>
        <w:tc>
          <w:tcPr>
            <w:tcW w:w="5800" w:type="dxa"/>
            <w:shd w:val="clear" w:color="auto" w:fill="FFFFFF"/>
          </w:tcPr>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远程车费，景点门票，当地午餐</w:t>
            </w:r>
          </w:p>
          <w:p w:rsidR="00B2293F" w:rsidRDefault="002A4318">
            <w:pPr>
              <w:spacing w:line="400" w:lineRule="exact"/>
              <w:rPr>
                <w:rFonts w:ascii="微软雅黑" w:cs="楷体"/>
                <w:sz w:val="18"/>
                <w:szCs w:val="18"/>
              </w:rPr>
            </w:pPr>
            <w:r>
              <w:rPr>
                <w:rFonts w:ascii="微软雅黑" w:hAnsi="微软雅黑" w:cs="楷体" w:hint="eastAsia"/>
                <w:sz w:val="18"/>
                <w:szCs w:val="18"/>
              </w:rPr>
              <w:t>该市是依靠苏伊士运河河水浇灌出来的花园城市，到处分布着椰枣树、草地和花园，市容干净整洁，环境安静优美，被誉为“埃及最美的城市”、</w:t>
            </w:r>
            <w:r>
              <w:rPr>
                <w:rFonts w:ascii="微软雅黑" w:hAnsi="微软雅黑" w:cs="楷体" w:hint="eastAsia"/>
                <w:sz w:val="18"/>
                <w:szCs w:val="18"/>
              </w:rPr>
              <w:lastRenderedPageBreak/>
              <w:t>“运河的新娘”。它是苏伊士运河地区的中心城市、苏伊士运河管理中心所在地。随后特别安排乘渡船跨越苏伊士运河，到达埃及的亚洲部分西奈半岛，该运河因是连通欧亚非三大洲的主要国际海运航道而闻名世界，连接红海与地中海，使大西洋、地中海与印度洋联结起来，有机会于近距离感受万吨巨轮驶过的震撼。参观巴列夫防线和十月革命战争纪念馆。巴列夫防线建于</w:t>
            </w:r>
            <w:r>
              <w:rPr>
                <w:rFonts w:ascii="微软雅黑" w:hAnsi="微软雅黑" w:cs="楷体" w:hint="eastAsia"/>
                <w:sz w:val="18"/>
                <w:szCs w:val="18"/>
              </w:rPr>
              <w:t>1967</w:t>
            </w:r>
            <w:r>
              <w:rPr>
                <w:rFonts w:ascii="微软雅黑" w:hAnsi="微软雅黑" w:cs="楷体" w:hint="eastAsia"/>
                <w:sz w:val="18"/>
                <w:szCs w:val="18"/>
              </w:rPr>
              <w:t>年第</w:t>
            </w:r>
            <w:r>
              <w:rPr>
                <w:rFonts w:ascii="微软雅黑" w:hAnsi="微软雅黑" w:cs="楷体" w:hint="eastAsia"/>
                <w:sz w:val="18"/>
                <w:szCs w:val="18"/>
              </w:rPr>
              <w:t>3</w:t>
            </w:r>
            <w:r>
              <w:rPr>
                <w:rFonts w:ascii="微软雅黑" w:hAnsi="微软雅黑" w:cs="楷体" w:hint="eastAsia"/>
                <w:sz w:val="18"/>
                <w:szCs w:val="18"/>
              </w:rPr>
              <w:t>次中东战争</w:t>
            </w:r>
            <w:r>
              <w:rPr>
                <w:rFonts w:ascii="微软雅黑" w:hAnsi="微软雅黑" w:cs="楷体" w:hint="eastAsia"/>
                <w:sz w:val="18"/>
                <w:szCs w:val="18"/>
              </w:rPr>
              <w:t xml:space="preserve">, </w:t>
            </w:r>
            <w:r>
              <w:rPr>
                <w:rFonts w:ascii="微软雅黑" w:hAnsi="微软雅黑" w:cs="楷体" w:hint="eastAsia"/>
                <w:sz w:val="18"/>
                <w:szCs w:val="18"/>
              </w:rPr>
              <w:t>以色列为了长期占领西奈半岛</w:t>
            </w:r>
            <w:r>
              <w:rPr>
                <w:rFonts w:ascii="微软雅黑" w:hAnsi="微软雅黑" w:cs="楷体" w:hint="eastAsia"/>
                <w:sz w:val="18"/>
                <w:szCs w:val="18"/>
              </w:rPr>
              <w:t>而修筑防线。长约</w:t>
            </w:r>
            <w:r>
              <w:rPr>
                <w:rFonts w:ascii="微软雅黑" w:hAnsi="微软雅黑" w:cs="楷体" w:hint="eastAsia"/>
                <w:sz w:val="18"/>
                <w:szCs w:val="18"/>
              </w:rPr>
              <w:t>170</w:t>
            </w:r>
            <w:r>
              <w:rPr>
                <w:rFonts w:ascii="微软雅黑" w:hAnsi="微软雅黑" w:cs="楷体" w:hint="eastAsia"/>
                <w:sz w:val="18"/>
                <w:szCs w:val="18"/>
              </w:rPr>
              <w:t>千米，纵深</w:t>
            </w:r>
            <w:r>
              <w:rPr>
                <w:rFonts w:ascii="微软雅黑" w:hAnsi="微软雅黑" w:cs="楷体" w:hint="eastAsia"/>
                <w:sz w:val="18"/>
                <w:szCs w:val="18"/>
              </w:rPr>
              <w:t>7</w:t>
            </w:r>
            <w:r>
              <w:rPr>
                <w:rFonts w:ascii="微软雅黑" w:hAnsi="微软雅黑" w:cs="楷体" w:hint="eastAsia"/>
                <w:sz w:val="18"/>
                <w:szCs w:val="18"/>
              </w:rPr>
              <w:t>千米左右，约</w:t>
            </w:r>
            <w:r>
              <w:rPr>
                <w:rFonts w:ascii="微软雅黑" w:hAnsi="微软雅黑" w:cs="楷体" w:hint="eastAsia"/>
                <w:sz w:val="18"/>
                <w:szCs w:val="18"/>
              </w:rPr>
              <w:t>20</w:t>
            </w:r>
            <w:r>
              <w:rPr>
                <w:rFonts w:ascii="微软雅黑" w:hAnsi="微软雅黑" w:cs="楷体" w:hint="eastAsia"/>
                <w:sz w:val="18"/>
                <w:szCs w:val="18"/>
              </w:rPr>
              <w:t>个据点，这里还给配备了机枪、火炮、坦克等武器，现在巴列夫防线作为一个战争纪念基地保留了下来</w:t>
            </w:r>
            <w:r>
              <w:rPr>
                <w:rFonts w:ascii="微软雅黑" w:hAnsi="微软雅黑" w:cs="楷体" w:hint="eastAsia"/>
                <w:sz w:val="18"/>
                <w:szCs w:val="18"/>
              </w:rPr>
              <w:t>,</w:t>
            </w:r>
            <w:r>
              <w:rPr>
                <w:rFonts w:ascii="微软雅黑" w:hAnsi="微软雅黑" w:cs="楷体" w:hint="eastAsia"/>
                <w:sz w:val="18"/>
                <w:szCs w:val="18"/>
              </w:rPr>
              <w:t>每年都会吸引无数的游客前来观光浏览。午餐后返回开罗</w:t>
            </w:r>
          </w:p>
        </w:tc>
        <w:tc>
          <w:tcPr>
            <w:tcW w:w="1164" w:type="dxa"/>
            <w:shd w:val="clear" w:color="auto" w:fill="FFFFFF"/>
            <w:vAlign w:val="center"/>
          </w:tcPr>
          <w:p w:rsidR="00B2293F" w:rsidRDefault="002A4318">
            <w:pPr>
              <w:spacing w:line="400" w:lineRule="exact"/>
              <w:jc w:val="center"/>
              <w:rPr>
                <w:rFonts w:ascii="微软雅黑" w:cs="楷体"/>
                <w:sz w:val="18"/>
                <w:szCs w:val="18"/>
              </w:rPr>
            </w:pPr>
            <w:r>
              <w:rPr>
                <w:rFonts w:ascii="微软雅黑" w:hAnsi="微软雅黑" w:cs="楷体" w:hint="eastAsia"/>
                <w:sz w:val="18"/>
                <w:szCs w:val="18"/>
              </w:rPr>
              <w:lastRenderedPageBreak/>
              <w:t>5</w:t>
            </w:r>
            <w:r>
              <w:rPr>
                <w:rFonts w:ascii="微软雅黑" w:hAnsi="微软雅黑" w:cs="楷体"/>
                <w:sz w:val="18"/>
                <w:szCs w:val="18"/>
              </w:rPr>
              <w:t>5</w:t>
            </w:r>
            <w:r>
              <w:rPr>
                <w:rFonts w:ascii="微软雅黑" w:hAnsi="微软雅黑" w:cs="楷体" w:hint="eastAsia"/>
                <w:sz w:val="18"/>
                <w:szCs w:val="18"/>
              </w:rPr>
              <w:t>美金</w:t>
            </w:r>
          </w:p>
        </w:tc>
      </w:tr>
      <w:tr w:rsidR="00B2293F">
        <w:trPr>
          <w:jc w:val="center"/>
        </w:trPr>
        <w:tc>
          <w:tcPr>
            <w:tcW w:w="1160" w:type="dxa"/>
            <w:shd w:val="clear" w:color="auto" w:fill="FFFFFF"/>
            <w:vAlign w:val="center"/>
          </w:tcPr>
          <w:p w:rsidR="00B2293F" w:rsidRDefault="002A4318">
            <w:pPr>
              <w:spacing w:line="400" w:lineRule="exact"/>
              <w:jc w:val="center"/>
              <w:rPr>
                <w:rFonts w:ascii="微软雅黑" w:cs="楷体"/>
                <w:b/>
                <w:szCs w:val="21"/>
              </w:rPr>
            </w:pPr>
            <w:r>
              <w:rPr>
                <w:rFonts w:ascii="微软雅黑" w:hAnsi="微软雅黑" w:cs="楷体" w:hint="eastAsia"/>
                <w:b/>
                <w:szCs w:val="21"/>
              </w:rPr>
              <w:lastRenderedPageBreak/>
              <w:t>红海</w:t>
            </w:r>
          </w:p>
        </w:tc>
        <w:tc>
          <w:tcPr>
            <w:tcW w:w="2790" w:type="dxa"/>
            <w:shd w:val="clear" w:color="auto" w:fill="FFFFFF"/>
          </w:tcPr>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深海浮潜（红海出海）</w:t>
            </w:r>
          </w:p>
          <w:p w:rsidR="00B2293F" w:rsidRDefault="002A4318">
            <w:pPr>
              <w:spacing w:line="400" w:lineRule="exact"/>
              <w:rPr>
                <w:rFonts w:ascii="微软雅黑" w:cs="楷体"/>
                <w:sz w:val="18"/>
                <w:szCs w:val="18"/>
              </w:rPr>
            </w:pPr>
            <w:r>
              <w:rPr>
                <w:rFonts w:ascii="微软雅黑" w:cs="楷体" w:hint="eastAsia"/>
                <w:sz w:val="18"/>
                <w:szCs w:val="18"/>
              </w:rPr>
              <w:t>（含</w:t>
            </w:r>
            <w:r>
              <w:rPr>
                <w:rFonts w:ascii="微软雅黑" w:cs="楷体"/>
                <w:sz w:val="18"/>
                <w:szCs w:val="18"/>
              </w:rPr>
              <w:t>路程约</w:t>
            </w:r>
            <w:r>
              <w:rPr>
                <w:rFonts w:ascii="微软雅黑" w:cs="楷体" w:hint="eastAsia"/>
                <w:sz w:val="18"/>
                <w:szCs w:val="18"/>
              </w:rPr>
              <w:t>4</w:t>
            </w:r>
            <w:r>
              <w:rPr>
                <w:rFonts w:ascii="微软雅黑" w:cs="楷体" w:hint="eastAsia"/>
                <w:sz w:val="18"/>
                <w:szCs w:val="18"/>
              </w:rPr>
              <w:t>小时</w:t>
            </w:r>
            <w:r>
              <w:rPr>
                <w:rFonts w:ascii="微软雅黑" w:cs="楷体"/>
                <w:sz w:val="18"/>
                <w:szCs w:val="18"/>
              </w:rPr>
              <w:t>）</w:t>
            </w:r>
          </w:p>
        </w:tc>
        <w:tc>
          <w:tcPr>
            <w:tcW w:w="5800" w:type="dxa"/>
            <w:shd w:val="clear" w:color="auto" w:fill="FFFFFF"/>
          </w:tcPr>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船票费用（游客可使用穿上备用的鱼具也可以自己携带）；游船午餐，导游服务费</w:t>
            </w:r>
          </w:p>
          <w:p w:rsidR="00B2293F" w:rsidRDefault="002A4318">
            <w:pPr>
              <w:spacing w:line="400" w:lineRule="exact"/>
              <w:rPr>
                <w:rFonts w:ascii="微软雅黑" w:cs="楷体"/>
                <w:sz w:val="18"/>
                <w:szCs w:val="18"/>
              </w:rPr>
            </w:pPr>
            <w:r>
              <w:rPr>
                <w:rFonts w:ascii="微软雅黑" w:hAnsi="微软雅黑" w:cs="楷体" w:hint="eastAsia"/>
                <w:sz w:val="18"/>
                <w:szCs w:val="18"/>
              </w:rPr>
              <w:t>早上乘船出海前往吉夫顿岛（或者其他岛屿）游览</w:t>
            </w:r>
            <w:r>
              <w:rPr>
                <w:rFonts w:ascii="微软雅黑" w:hAnsi="微软雅黑" w:cs="楷体"/>
                <w:sz w:val="18"/>
                <w:szCs w:val="18"/>
              </w:rPr>
              <w:t>,</w:t>
            </w:r>
            <w:r>
              <w:rPr>
                <w:rFonts w:ascii="微软雅黑" w:hAnsi="微软雅黑" w:cs="楷体" w:hint="eastAsia"/>
                <w:sz w:val="18"/>
                <w:szCs w:val="18"/>
              </w:rPr>
              <w:t>您可以欣赏到美丽的红海风光</w:t>
            </w:r>
            <w:r>
              <w:rPr>
                <w:rFonts w:ascii="微软雅黑" w:hAnsi="微软雅黑" w:cs="楷体"/>
                <w:sz w:val="18"/>
                <w:szCs w:val="18"/>
              </w:rPr>
              <w:t>,</w:t>
            </w:r>
            <w:r>
              <w:rPr>
                <w:rFonts w:ascii="微软雅黑" w:hAnsi="微软雅黑" w:cs="楷体" w:hint="eastAsia"/>
                <w:sz w:val="18"/>
                <w:szCs w:val="18"/>
              </w:rPr>
              <w:t>更可以看到吉夫顿岛的峭壁海墙，可浮潜，游泳，喂鱼</w:t>
            </w:r>
            <w:r>
              <w:rPr>
                <w:rFonts w:ascii="微软雅黑" w:hAnsi="微软雅黑" w:cs="楷体" w:hint="eastAsia"/>
                <w:sz w:val="18"/>
                <w:szCs w:val="18"/>
              </w:rPr>
              <w:t xml:space="preserve"> </w:t>
            </w:r>
            <w:r>
              <w:rPr>
                <w:rFonts w:ascii="微软雅黑" w:hAnsi="微软雅黑" w:cs="楷体" w:hint="eastAsia"/>
                <w:sz w:val="18"/>
                <w:szCs w:val="18"/>
              </w:rPr>
              <w:t>。（不会游泳的人也可以潜水）</w:t>
            </w:r>
          </w:p>
        </w:tc>
        <w:tc>
          <w:tcPr>
            <w:tcW w:w="1164" w:type="dxa"/>
            <w:shd w:val="clear" w:color="auto" w:fill="FFFFFF"/>
            <w:vAlign w:val="center"/>
          </w:tcPr>
          <w:p w:rsidR="00B2293F" w:rsidRDefault="002A4318">
            <w:pPr>
              <w:spacing w:line="400" w:lineRule="exact"/>
              <w:jc w:val="center"/>
              <w:rPr>
                <w:rFonts w:ascii="微软雅黑" w:cs="楷体"/>
                <w:sz w:val="18"/>
                <w:szCs w:val="18"/>
              </w:rPr>
            </w:pPr>
            <w:r>
              <w:rPr>
                <w:rFonts w:ascii="微软雅黑" w:hAnsi="微软雅黑" w:cs="楷体"/>
                <w:sz w:val="18"/>
                <w:szCs w:val="18"/>
              </w:rPr>
              <w:t>75</w:t>
            </w:r>
            <w:r>
              <w:rPr>
                <w:rFonts w:ascii="微软雅黑" w:hAnsi="微软雅黑" w:cs="楷体" w:hint="eastAsia"/>
                <w:sz w:val="18"/>
                <w:szCs w:val="18"/>
              </w:rPr>
              <w:t>美金</w:t>
            </w:r>
          </w:p>
        </w:tc>
      </w:tr>
      <w:tr w:rsidR="00B2293F">
        <w:trPr>
          <w:jc w:val="center"/>
        </w:trPr>
        <w:tc>
          <w:tcPr>
            <w:tcW w:w="1160" w:type="dxa"/>
            <w:shd w:val="clear" w:color="auto" w:fill="FFFFFF"/>
            <w:vAlign w:val="center"/>
          </w:tcPr>
          <w:p w:rsidR="00B2293F" w:rsidRDefault="002A4318">
            <w:pPr>
              <w:spacing w:line="400" w:lineRule="exact"/>
              <w:jc w:val="center"/>
              <w:rPr>
                <w:rFonts w:ascii="微软雅黑" w:cs="楷体"/>
                <w:b/>
                <w:szCs w:val="21"/>
              </w:rPr>
            </w:pPr>
            <w:r>
              <w:rPr>
                <w:rFonts w:ascii="微软雅黑" w:hAnsi="微软雅黑" w:cs="楷体" w:hint="eastAsia"/>
                <w:b/>
                <w:szCs w:val="21"/>
              </w:rPr>
              <w:t>红海</w:t>
            </w:r>
          </w:p>
        </w:tc>
        <w:tc>
          <w:tcPr>
            <w:tcW w:w="2790" w:type="dxa"/>
            <w:shd w:val="clear" w:color="auto" w:fill="FFFFFF"/>
          </w:tcPr>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红海玻璃船</w:t>
            </w:r>
          </w:p>
          <w:p w:rsidR="00B2293F" w:rsidRDefault="002A4318">
            <w:pPr>
              <w:spacing w:line="400" w:lineRule="exact"/>
              <w:rPr>
                <w:rFonts w:ascii="微软雅黑" w:cs="楷体"/>
                <w:sz w:val="18"/>
                <w:szCs w:val="18"/>
              </w:rPr>
            </w:pPr>
            <w:r>
              <w:rPr>
                <w:rFonts w:ascii="微软雅黑" w:cs="楷体" w:hint="eastAsia"/>
                <w:sz w:val="18"/>
                <w:szCs w:val="18"/>
              </w:rPr>
              <w:t>（</w:t>
            </w:r>
            <w:r>
              <w:rPr>
                <w:rFonts w:ascii="微软雅黑" w:cs="楷体"/>
                <w:sz w:val="18"/>
                <w:szCs w:val="18"/>
              </w:rPr>
              <w:t>约</w:t>
            </w:r>
            <w:r>
              <w:rPr>
                <w:rFonts w:ascii="微软雅黑" w:cs="楷体"/>
                <w:sz w:val="18"/>
                <w:szCs w:val="18"/>
              </w:rPr>
              <w:t>2</w:t>
            </w:r>
            <w:r>
              <w:rPr>
                <w:rFonts w:ascii="微软雅黑" w:cs="楷体" w:hint="eastAsia"/>
                <w:sz w:val="18"/>
                <w:szCs w:val="18"/>
              </w:rPr>
              <w:t>小时</w:t>
            </w:r>
            <w:r>
              <w:rPr>
                <w:rFonts w:ascii="微软雅黑" w:cs="楷体"/>
                <w:sz w:val="18"/>
                <w:szCs w:val="18"/>
              </w:rPr>
              <w:t>）</w:t>
            </w:r>
          </w:p>
        </w:tc>
        <w:tc>
          <w:tcPr>
            <w:tcW w:w="5800" w:type="dxa"/>
            <w:shd w:val="clear" w:color="auto" w:fill="FFFFFF"/>
          </w:tcPr>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船票，导游服务费</w:t>
            </w:r>
          </w:p>
          <w:p w:rsidR="00B2293F" w:rsidRDefault="002A4318">
            <w:pPr>
              <w:spacing w:line="400" w:lineRule="exact"/>
              <w:rPr>
                <w:rFonts w:ascii="微软雅黑" w:cs="楷体"/>
                <w:sz w:val="18"/>
                <w:szCs w:val="18"/>
              </w:rPr>
            </w:pPr>
            <w:r>
              <w:rPr>
                <w:rFonts w:ascii="微软雅黑" w:hAnsi="微软雅黑" w:cs="楷体" w:hint="eastAsia"/>
                <w:sz w:val="18"/>
                <w:szCs w:val="18"/>
              </w:rPr>
              <w:t>红海特色活动之一。红海海域有大片美丽的珊瑚群，上午您将乘坐底舱由放大玻璃做成的船，并通过这层玻璃观赏海下美丽的珊瑚群。船员会撒出鱼食，不时会聚积很多的鱼儿游来游去</w:t>
            </w:r>
          </w:p>
        </w:tc>
        <w:tc>
          <w:tcPr>
            <w:tcW w:w="1164" w:type="dxa"/>
            <w:shd w:val="clear" w:color="auto" w:fill="FFFFFF"/>
            <w:vAlign w:val="center"/>
          </w:tcPr>
          <w:p w:rsidR="00B2293F" w:rsidRDefault="002A4318">
            <w:pPr>
              <w:spacing w:line="400" w:lineRule="exact"/>
              <w:jc w:val="center"/>
              <w:rPr>
                <w:rFonts w:ascii="微软雅黑" w:cs="楷体"/>
                <w:sz w:val="18"/>
                <w:szCs w:val="18"/>
              </w:rPr>
            </w:pPr>
            <w:r>
              <w:rPr>
                <w:rFonts w:ascii="微软雅黑" w:hAnsi="微软雅黑" w:cs="楷体"/>
                <w:sz w:val="18"/>
                <w:szCs w:val="18"/>
              </w:rPr>
              <w:t>7</w:t>
            </w:r>
            <w:r>
              <w:rPr>
                <w:rFonts w:ascii="微软雅黑" w:hAnsi="微软雅黑" w:cs="楷体" w:hint="eastAsia"/>
                <w:sz w:val="18"/>
                <w:szCs w:val="18"/>
              </w:rPr>
              <w:t>5</w:t>
            </w:r>
            <w:r>
              <w:rPr>
                <w:rFonts w:ascii="微软雅黑" w:hAnsi="微软雅黑" w:cs="楷体" w:hint="eastAsia"/>
                <w:sz w:val="18"/>
                <w:szCs w:val="18"/>
              </w:rPr>
              <w:t>美金</w:t>
            </w:r>
          </w:p>
        </w:tc>
      </w:tr>
      <w:tr w:rsidR="00B2293F">
        <w:trPr>
          <w:trHeight w:val="424"/>
          <w:jc w:val="center"/>
        </w:trPr>
        <w:tc>
          <w:tcPr>
            <w:tcW w:w="1160" w:type="dxa"/>
            <w:shd w:val="clear" w:color="auto" w:fill="FFFFFF"/>
            <w:vAlign w:val="center"/>
          </w:tcPr>
          <w:p w:rsidR="00B2293F" w:rsidRDefault="002A4318">
            <w:pPr>
              <w:spacing w:line="400" w:lineRule="exact"/>
              <w:jc w:val="center"/>
              <w:rPr>
                <w:rFonts w:ascii="微软雅黑" w:cs="楷体"/>
                <w:b/>
                <w:szCs w:val="21"/>
              </w:rPr>
            </w:pPr>
            <w:r>
              <w:rPr>
                <w:rFonts w:ascii="微软雅黑" w:hAnsi="微软雅黑" w:cs="楷体" w:hint="eastAsia"/>
                <w:b/>
                <w:szCs w:val="21"/>
              </w:rPr>
              <w:t>红海</w:t>
            </w:r>
          </w:p>
        </w:tc>
        <w:tc>
          <w:tcPr>
            <w:tcW w:w="2790" w:type="dxa"/>
            <w:shd w:val="clear" w:color="auto" w:fill="FFFFFF"/>
          </w:tcPr>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红海潜水艇</w:t>
            </w:r>
          </w:p>
          <w:p w:rsidR="00B2293F" w:rsidRDefault="002A4318">
            <w:pPr>
              <w:spacing w:line="400" w:lineRule="exact"/>
              <w:rPr>
                <w:rFonts w:ascii="微软雅黑" w:cs="楷体"/>
                <w:sz w:val="18"/>
                <w:szCs w:val="18"/>
              </w:rPr>
            </w:pPr>
            <w:r>
              <w:rPr>
                <w:rFonts w:ascii="微软雅黑" w:cs="楷体" w:hint="eastAsia"/>
                <w:sz w:val="18"/>
                <w:szCs w:val="18"/>
              </w:rPr>
              <w:t>（</w:t>
            </w:r>
            <w:r>
              <w:rPr>
                <w:rFonts w:ascii="微软雅黑" w:cs="楷体"/>
                <w:sz w:val="18"/>
                <w:szCs w:val="18"/>
              </w:rPr>
              <w:t>约</w:t>
            </w:r>
            <w:r>
              <w:rPr>
                <w:rFonts w:ascii="微软雅黑" w:cs="楷体"/>
                <w:sz w:val="18"/>
                <w:szCs w:val="18"/>
              </w:rPr>
              <w:t>4</w:t>
            </w:r>
            <w:r>
              <w:rPr>
                <w:rFonts w:ascii="微软雅黑" w:cs="楷体" w:hint="eastAsia"/>
                <w:sz w:val="18"/>
                <w:szCs w:val="18"/>
              </w:rPr>
              <w:t>小时</w:t>
            </w:r>
            <w:r>
              <w:rPr>
                <w:rFonts w:ascii="微软雅黑" w:cs="楷体"/>
                <w:sz w:val="18"/>
                <w:szCs w:val="18"/>
              </w:rPr>
              <w:t>）</w:t>
            </w:r>
          </w:p>
        </w:tc>
        <w:tc>
          <w:tcPr>
            <w:tcW w:w="5800" w:type="dxa"/>
            <w:shd w:val="clear" w:color="auto" w:fill="FFFFFF"/>
          </w:tcPr>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船票，导游服务费</w:t>
            </w:r>
          </w:p>
          <w:p w:rsidR="00B2293F" w:rsidRDefault="002A4318">
            <w:pPr>
              <w:spacing w:line="400" w:lineRule="exact"/>
              <w:rPr>
                <w:rFonts w:ascii="微软雅黑" w:cs="楷体"/>
                <w:sz w:val="18"/>
                <w:szCs w:val="18"/>
              </w:rPr>
            </w:pPr>
            <w:r>
              <w:rPr>
                <w:rFonts w:ascii="微软雅黑" w:hAnsi="微软雅黑" w:cs="楷体" w:hint="eastAsia"/>
                <w:sz w:val="18"/>
                <w:szCs w:val="18"/>
              </w:rPr>
              <w:t>上午乘船出海前往游览观赏海下美丽的珊瑚群（注意此处是保护地区，不能触碰珊瑚，特别注意教练的介绍和提醒）。海中不时会聚积很多的鱼儿游来游去。</w:t>
            </w:r>
          </w:p>
        </w:tc>
        <w:tc>
          <w:tcPr>
            <w:tcW w:w="1164" w:type="dxa"/>
            <w:shd w:val="clear" w:color="auto" w:fill="FFFFFF"/>
            <w:vAlign w:val="center"/>
          </w:tcPr>
          <w:p w:rsidR="00B2293F" w:rsidRDefault="002A4318">
            <w:pPr>
              <w:spacing w:line="400" w:lineRule="exact"/>
              <w:jc w:val="center"/>
              <w:rPr>
                <w:rFonts w:ascii="微软雅黑" w:cs="楷体"/>
                <w:sz w:val="18"/>
                <w:szCs w:val="18"/>
              </w:rPr>
            </w:pPr>
            <w:r>
              <w:rPr>
                <w:rFonts w:ascii="微软雅黑" w:hAnsi="微软雅黑" w:cs="楷体"/>
                <w:sz w:val="18"/>
                <w:szCs w:val="18"/>
              </w:rPr>
              <w:t>100</w:t>
            </w:r>
            <w:r>
              <w:rPr>
                <w:rFonts w:ascii="微软雅黑" w:hAnsi="微软雅黑" w:cs="楷体" w:hint="eastAsia"/>
                <w:sz w:val="18"/>
                <w:szCs w:val="18"/>
              </w:rPr>
              <w:t>美金</w:t>
            </w:r>
          </w:p>
        </w:tc>
      </w:tr>
      <w:tr w:rsidR="00B2293F">
        <w:trPr>
          <w:jc w:val="center"/>
        </w:trPr>
        <w:tc>
          <w:tcPr>
            <w:tcW w:w="1160" w:type="dxa"/>
            <w:shd w:val="clear" w:color="auto" w:fill="FFFFFF"/>
            <w:vAlign w:val="center"/>
          </w:tcPr>
          <w:p w:rsidR="00B2293F" w:rsidRDefault="002A4318">
            <w:pPr>
              <w:spacing w:line="400" w:lineRule="exact"/>
              <w:jc w:val="center"/>
              <w:rPr>
                <w:rFonts w:ascii="微软雅黑" w:cs="楷体"/>
                <w:b/>
                <w:szCs w:val="21"/>
              </w:rPr>
            </w:pPr>
            <w:r>
              <w:rPr>
                <w:rFonts w:ascii="微软雅黑" w:hAnsi="微软雅黑" w:cs="楷体" w:hint="eastAsia"/>
                <w:b/>
                <w:szCs w:val="21"/>
              </w:rPr>
              <w:t>红海</w:t>
            </w:r>
          </w:p>
        </w:tc>
        <w:tc>
          <w:tcPr>
            <w:tcW w:w="2790" w:type="dxa"/>
            <w:shd w:val="clear" w:color="auto" w:fill="FFFFFF"/>
          </w:tcPr>
          <w:p w:rsidR="00B2293F" w:rsidRDefault="002A4318">
            <w:pPr>
              <w:spacing w:line="400" w:lineRule="exact"/>
              <w:rPr>
                <w:rFonts w:ascii="微软雅黑" w:cs="楷体"/>
                <w:sz w:val="18"/>
                <w:szCs w:val="18"/>
              </w:rPr>
            </w:pPr>
            <w:r>
              <w:rPr>
                <w:rFonts w:ascii="微软雅黑" w:cs="楷体" w:hint="eastAsia"/>
                <w:sz w:val="18"/>
                <w:szCs w:val="18"/>
              </w:rPr>
              <w:t>探索贝都因部落</w:t>
            </w:r>
          </w:p>
          <w:p w:rsidR="00B2293F" w:rsidRDefault="002A4318">
            <w:pPr>
              <w:spacing w:line="400" w:lineRule="exact"/>
              <w:rPr>
                <w:rFonts w:ascii="微软雅黑" w:cs="楷体"/>
                <w:sz w:val="18"/>
                <w:szCs w:val="18"/>
              </w:rPr>
            </w:pPr>
            <w:r>
              <w:rPr>
                <w:rFonts w:ascii="微软雅黑" w:cs="楷体" w:hint="eastAsia"/>
                <w:sz w:val="18"/>
                <w:szCs w:val="18"/>
              </w:rPr>
              <w:t>（</w:t>
            </w:r>
            <w:r>
              <w:rPr>
                <w:rFonts w:ascii="微软雅黑" w:cs="楷体"/>
                <w:sz w:val="18"/>
                <w:szCs w:val="18"/>
              </w:rPr>
              <w:t>约</w:t>
            </w:r>
            <w:r>
              <w:rPr>
                <w:rFonts w:ascii="微软雅黑" w:cs="楷体" w:hint="eastAsia"/>
                <w:sz w:val="18"/>
                <w:szCs w:val="18"/>
              </w:rPr>
              <w:t>3</w:t>
            </w:r>
            <w:r>
              <w:rPr>
                <w:rFonts w:ascii="微软雅黑" w:cs="楷体"/>
                <w:sz w:val="18"/>
                <w:szCs w:val="18"/>
              </w:rPr>
              <w:t>-4</w:t>
            </w:r>
            <w:r>
              <w:rPr>
                <w:rFonts w:ascii="微软雅黑" w:cs="楷体" w:hint="eastAsia"/>
                <w:sz w:val="18"/>
                <w:szCs w:val="18"/>
              </w:rPr>
              <w:t>小时</w:t>
            </w:r>
            <w:r>
              <w:rPr>
                <w:rFonts w:ascii="微软雅黑" w:cs="楷体"/>
                <w:sz w:val="18"/>
                <w:szCs w:val="18"/>
              </w:rPr>
              <w:t>）</w:t>
            </w:r>
          </w:p>
        </w:tc>
        <w:tc>
          <w:tcPr>
            <w:tcW w:w="5800" w:type="dxa"/>
            <w:shd w:val="clear" w:color="auto" w:fill="FFFFFF"/>
          </w:tcPr>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越野车费用；导游服务费；司机车费</w:t>
            </w:r>
          </w:p>
          <w:p w:rsidR="00B2293F" w:rsidRDefault="002A4318">
            <w:pPr>
              <w:spacing w:line="400" w:lineRule="exact"/>
              <w:rPr>
                <w:rFonts w:ascii="微软雅黑" w:cs="楷体"/>
                <w:sz w:val="18"/>
                <w:szCs w:val="18"/>
              </w:rPr>
            </w:pPr>
            <w:r>
              <w:rPr>
                <w:rFonts w:ascii="微软雅黑" w:hAnsi="微软雅黑" w:cs="楷体" w:hint="eastAsia"/>
                <w:sz w:val="18"/>
                <w:szCs w:val="18"/>
              </w:rPr>
              <w:t>来到埃及，您一定想去沙漠冲沙一番。</w:t>
            </w:r>
            <w:r>
              <w:rPr>
                <w:rFonts w:ascii="微软雅黑" w:hAnsi="微软雅黑" w:cs="楷体"/>
                <w:sz w:val="18"/>
                <w:szCs w:val="18"/>
              </w:rPr>
              <w:t>J</w:t>
            </w:r>
            <w:r>
              <w:rPr>
                <w:rFonts w:ascii="微软雅黑" w:hAnsi="微软雅黑" w:cs="楷体" w:hint="eastAsia"/>
                <w:sz w:val="18"/>
                <w:szCs w:val="18"/>
              </w:rPr>
              <w:t>eep</w:t>
            </w:r>
            <w:r>
              <w:rPr>
                <w:rFonts w:ascii="微软雅黑" w:hAnsi="微软雅黑" w:cs="楷体" w:hint="eastAsia"/>
                <w:sz w:val="18"/>
                <w:szCs w:val="18"/>
              </w:rPr>
              <w:t>车在沙漠自由自在的驰骋。骑骆驼前往贝都因族的家里，更深入的了解埃及少数民族当地人的生活，喝一杯茶和品尝点心。</w:t>
            </w:r>
          </w:p>
        </w:tc>
        <w:tc>
          <w:tcPr>
            <w:tcW w:w="1164" w:type="dxa"/>
            <w:shd w:val="clear" w:color="auto" w:fill="FFFFFF"/>
            <w:vAlign w:val="center"/>
          </w:tcPr>
          <w:p w:rsidR="00B2293F" w:rsidRDefault="002A4318">
            <w:pPr>
              <w:spacing w:line="400" w:lineRule="exact"/>
              <w:jc w:val="center"/>
              <w:rPr>
                <w:rFonts w:ascii="微软雅黑" w:cs="楷体"/>
                <w:sz w:val="18"/>
                <w:szCs w:val="18"/>
              </w:rPr>
            </w:pPr>
            <w:r>
              <w:rPr>
                <w:rFonts w:ascii="微软雅黑" w:hAnsi="微软雅黑" w:cs="楷体"/>
                <w:sz w:val="18"/>
                <w:szCs w:val="18"/>
              </w:rPr>
              <w:t>75</w:t>
            </w:r>
            <w:r>
              <w:rPr>
                <w:rFonts w:ascii="微软雅黑" w:hAnsi="微软雅黑" w:cs="楷体" w:hint="eastAsia"/>
                <w:sz w:val="18"/>
                <w:szCs w:val="18"/>
              </w:rPr>
              <w:t>美金</w:t>
            </w:r>
          </w:p>
        </w:tc>
      </w:tr>
      <w:tr w:rsidR="00B2293F">
        <w:trPr>
          <w:jc w:val="center"/>
        </w:trPr>
        <w:tc>
          <w:tcPr>
            <w:tcW w:w="1160" w:type="dxa"/>
            <w:shd w:val="clear" w:color="auto" w:fill="FFFFFF"/>
            <w:vAlign w:val="center"/>
          </w:tcPr>
          <w:p w:rsidR="00B2293F" w:rsidRDefault="002A4318">
            <w:pPr>
              <w:spacing w:line="400" w:lineRule="exact"/>
              <w:jc w:val="center"/>
              <w:rPr>
                <w:rFonts w:ascii="微软雅黑" w:cs="楷体"/>
                <w:b/>
                <w:szCs w:val="21"/>
              </w:rPr>
            </w:pPr>
            <w:r>
              <w:rPr>
                <w:rFonts w:ascii="微软雅黑" w:hAnsi="微软雅黑" w:cs="楷体" w:hint="eastAsia"/>
                <w:b/>
                <w:szCs w:val="21"/>
              </w:rPr>
              <w:t>红海</w:t>
            </w:r>
          </w:p>
        </w:tc>
        <w:tc>
          <w:tcPr>
            <w:tcW w:w="2790" w:type="dxa"/>
            <w:shd w:val="clear" w:color="auto" w:fill="FFFFFF"/>
          </w:tcPr>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霍尔格达市区观光</w:t>
            </w:r>
            <w:r>
              <w:rPr>
                <w:rFonts w:ascii="微软雅黑" w:hAnsi="微软雅黑" w:cs="楷体" w:hint="eastAsia"/>
                <w:sz w:val="18"/>
                <w:szCs w:val="18"/>
              </w:rPr>
              <w:t>+</w:t>
            </w:r>
            <w:r>
              <w:rPr>
                <w:rFonts w:ascii="微软雅黑" w:hAnsi="微软雅黑" w:cs="楷体" w:hint="eastAsia"/>
                <w:sz w:val="18"/>
                <w:szCs w:val="18"/>
              </w:rPr>
              <w:t>海鲜</w:t>
            </w:r>
            <w:r>
              <w:rPr>
                <w:rFonts w:ascii="微软雅黑" w:hAnsi="微软雅黑" w:cs="楷体"/>
                <w:sz w:val="18"/>
                <w:szCs w:val="18"/>
              </w:rPr>
              <w:t>餐</w:t>
            </w:r>
          </w:p>
          <w:p w:rsidR="00B2293F" w:rsidRDefault="002A4318">
            <w:pPr>
              <w:spacing w:line="400" w:lineRule="exact"/>
              <w:rPr>
                <w:rFonts w:ascii="微软雅黑" w:cs="楷体"/>
                <w:sz w:val="18"/>
                <w:szCs w:val="18"/>
              </w:rPr>
            </w:pPr>
            <w:r>
              <w:rPr>
                <w:rFonts w:ascii="微软雅黑" w:cs="楷体" w:hint="eastAsia"/>
                <w:sz w:val="18"/>
                <w:szCs w:val="18"/>
              </w:rPr>
              <w:t>（</w:t>
            </w:r>
            <w:r>
              <w:rPr>
                <w:rFonts w:ascii="微软雅黑" w:cs="楷体"/>
                <w:sz w:val="18"/>
                <w:szCs w:val="18"/>
              </w:rPr>
              <w:t>约</w:t>
            </w:r>
            <w:r>
              <w:rPr>
                <w:rFonts w:ascii="微软雅黑" w:cs="楷体" w:hint="eastAsia"/>
                <w:sz w:val="18"/>
                <w:szCs w:val="18"/>
              </w:rPr>
              <w:t>2</w:t>
            </w:r>
            <w:r>
              <w:rPr>
                <w:rFonts w:ascii="微软雅黑" w:cs="楷体"/>
                <w:sz w:val="18"/>
                <w:szCs w:val="18"/>
              </w:rPr>
              <w:t>-</w:t>
            </w:r>
            <w:r>
              <w:rPr>
                <w:rFonts w:ascii="微软雅黑" w:cs="楷体" w:hint="eastAsia"/>
                <w:sz w:val="18"/>
                <w:szCs w:val="18"/>
              </w:rPr>
              <w:t>3</w:t>
            </w:r>
            <w:r>
              <w:rPr>
                <w:rFonts w:ascii="微软雅黑" w:cs="楷体" w:hint="eastAsia"/>
                <w:sz w:val="18"/>
                <w:szCs w:val="18"/>
              </w:rPr>
              <w:t>小时</w:t>
            </w:r>
            <w:r>
              <w:rPr>
                <w:rFonts w:ascii="微软雅黑" w:cs="楷体"/>
                <w:sz w:val="18"/>
                <w:szCs w:val="18"/>
              </w:rPr>
              <w:t>）</w:t>
            </w:r>
          </w:p>
        </w:tc>
        <w:tc>
          <w:tcPr>
            <w:tcW w:w="5800" w:type="dxa"/>
            <w:shd w:val="clear" w:color="auto" w:fill="FFFFFF"/>
          </w:tcPr>
          <w:p w:rsidR="00B2293F" w:rsidRDefault="002A4318">
            <w:pPr>
              <w:spacing w:line="400" w:lineRule="exact"/>
              <w:rPr>
                <w:rFonts w:ascii="微软雅黑" w:cs="楷体"/>
                <w:sz w:val="18"/>
                <w:szCs w:val="18"/>
              </w:rPr>
            </w:pPr>
            <w:r>
              <w:rPr>
                <w:rFonts w:ascii="微软雅黑" w:hAnsi="微软雅黑" w:cs="楷体" w:hint="eastAsia"/>
                <w:sz w:val="18"/>
                <w:szCs w:val="18"/>
              </w:rPr>
              <w:t>导游服务费；司机车费；您可以看到红海最大清真寺，购物一条街，各国富人的自驾游艇，含</w:t>
            </w:r>
            <w:r>
              <w:rPr>
                <w:rFonts w:ascii="微软雅黑" w:hAnsi="微软雅黑" w:cs="楷体" w:hint="eastAsia"/>
                <w:sz w:val="18"/>
                <w:szCs w:val="18"/>
              </w:rPr>
              <w:t>star fish</w:t>
            </w:r>
            <w:r>
              <w:rPr>
                <w:rFonts w:ascii="微软雅黑" w:hAnsi="微软雅黑" w:cs="楷体" w:hint="eastAsia"/>
                <w:sz w:val="18"/>
                <w:szCs w:val="18"/>
              </w:rPr>
              <w:t>海鲜餐</w:t>
            </w:r>
          </w:p>
        </w:tc>
        <w:tc>
          <w:tcPr>
            <w:tcW w:w="1164" w:type="dxa"/>
            <w:shd w:val="clear" w:color="auto" w:fill="FFFFFF"/>
            <w:vAlign w:val="center"/>
          </w:tcPr>
          <w:p w:rsidR="00B2293F" w:rsidRDefault="002A4318">
            <w:pPr>
              <w:spacing w:line="400" w:lineRule="exact"/>
              <w:jc w:val="center"/>
              <w:rPr>
                <w:rFonts w:ascii="微软雅黑" w:cs="楷体"/>
                <w:sz w:val="18"/>
                <w:szCs w:val="18"/>
              </w:rPr>
            </w:pPr>
            <w:r>
              <w:rPr>
                <w:rFonts w:ascii="微软雅黑" w:hAnsi="微软雅黑" w:cs="楷体"/>
                <w:sz w:val="18"/>
                <w:szCs w:val="18"/>
              </w:rPr>
              <w:t>65</w:t>
            </w:r>
            <w:r>
              <w:rPr>
                <w:rFonts w:ascii="微软雅黑" w:hAnsi="微软雅黑" w:cs="楷体" w:hint="eastAsia"/>
                <w:sz w:val="18"/>
                <w:szCs w:val="18"/>
              </w:rPr>
              <w:t>美金</w:t>
            </w:r>
          </w:p>
        </w:tc>
      </w:tr>
      <w:tr w:rsidR="00B2293F">
        <w:trPr>
          <w:jc w:val="center"/>
        </w:trPr>
        <w:tc>
          <w:tcPr>
            <w:tcW w:w="1160" w:type="dxa"/>
            <w:shd w:val="clear" w:color="auto" w:fill="FFFFFF"/>
            <w:vAlign w:val="center"/>
          </w:tcPr>
          <w:p w:rsidR="00B2293F" w:rsidRDefault="002A4318">
            <w:pPr>
              <w:spacing w:line="400" w:lineRule="exact"/>
              <w:jc w:val="center"/>
              <w:rPr>
                <w:rFonts w:ascii="微软雅黑" w:eastAsia="微软雅黑" w:hAnsi="微软雅黑" w:cs="楷体"/>
                <w:b/>
                <w:szCs w:val="21"/>
              </w:rPr>
            </w:pPr>
            <w:r>
              <w:rPr>
                <w:rFonts w:ascii="微软雅黑" w:hAnsi="微软雅黑" w:cs="楷体" w:hint="eastAsia"/>
                <w:b/>
                <w:szCs w:val="21"/>
              </w:rPr>
              <w:t>卢克索</w:t>
            </w:r>
          </w:p>
        </w:tc>
        <w:tc>
          <w:tcPr>
            <w:tcW w:w="2790" w:type="dxa"/>
            <w:shd w:val="clear" w:color="auto" w:fill="FFFFFF"/>
          </w:tcPr>
          <w:p w:rsidR="00B2293F" w:rsidRDefault="002A4318">
            <w:pPr>
              <w:spacing w:line="400" w:lineRule="exact"/>
              <w:rPr>
                <w:rFonts w:ascii="微软雅黑" w:eastAsia="微软雅黑" w:cs="楷体"/>
                <w:sz w:val="18"/>
                <w:szCs w:val="18"/>
              </w:rPr>
            </w:pPr>
            <w:r>
              <w:rPr>
                <w:rFonts w:ascii="微软雅黑" w:cs="楷体" w:hint="eastAsia"/>
                <w:sz w:val="18"/>
                <w:szCs w:val="18"/>
              </w:rPr>
              <w:t>卢克索一日游（红海</w:t>
            </w:r>
            <w:r>
              <w:rPr>
                <w:rFonts w:ascii="微软雅黑" w:cs="楷体" w:hint="eastAsia"/>
                <w:sz w:val="18"/>
                <w:szCs w:val="18"/>
              </w:rPr>
              <w:t>-</w:t>
            </w:r>
            <w:r>
              <w:rPr>
                <w:rFonts w:ascii="微软雅黑" w:cs="楷体" w:hint="eastAsia"/>
                <w:sz w:val="18"/>
                <w:szCs w:val="18"/>
              </w:rPr>
              <w:t>卢克索往返车程约</w:t>
            </w:r>
            <w:r>
              <w:rPr>
                <w:rFonts w:ascii="微软雅黑" w:cs="楷体" w:hint="eastAsia"/>
                <w:sz w:val="18"/>
                <w:szCs w:val="18"/>
              </w:rPr>
              <w:t>9</w:t>
            </w:r>
            <w:r>
              <w:rPr>
                <w:rFonts w:ascii="微软雅黑" w:cs="楷体" w:hint="eastAsia"/>
                <w:sz w:val="18"/>
                <w:szCs w:val="18"/>
              </w:rPr>
              <w:t>小时）</w:t>
            </w:r>
          </w:p>
        </w:tc>
        <w:tc>
          <w:tcPr>
            <w:tcW w:w="5800" w:type="dxa"/>
            <w:shd w:val="clear" w:color="auto" w:fill="FFFFFF"/>
          </w:tcPr>
          <w:p w:rsidR="00B2293F" w:rsidRDefault="002A4318">
            <w:pPr>
              <w:spacing w:line="400" w:lineRule="exact"/>
              <w:rPr>
                <w:rFonts w:ascii="微软雅黑" w:eastAsia="微软雅黑" w:hAnsi="微软雅黑" w:cs="楷体"/>
                <w:sz w:val="18"/>
                <w:szCs w:val="18"/>
              </w:rPr>
            </w:pPr>
            <w:r>
              <w:rPr>
                <w:rFonts w:ascii="微软雅黑" w:hAnsi="微软雅黑" w:cs="楷体" w:hint="eastAsia"/>
                <w:sz w:val="18"/>
                <w:szCs w:val="18"/>
              </w:rPr>
              <w:t>导游服务费，司机车费，参观卡纳客神庙，骑马车外观卢克索神庙，乘坐尼罗河小帆船</w:t>
            </w:r>
            <w:r>
              <w:rPr>
                <w:rFonts w:ascii="微软雅黑" w:hAnsi="微软雅黑" w:cs="楷体" w:hint="eastAsia"/>
                <w:sz w:val="18"/>
                <w:szCs w:val="18"/>
              </w:rPr>
              <w:t>Felucca ,</w:t>
            </w:r>
            <w:r>
              <w:rPr>
                <w:rFonts w:ascii="微软雅黑" w:hAnsi="微软雅黑" w:cs="楷体" w:hint="eastAsia"/>
                <w:sz w:val="18"/>
                <w:szCs w:val="18"/>
              </w:rPr>
              <w:t>午餐享用尼罗河边有名的当地餐。</w:t>
            </w:r>
            <w:r>
              <w:rPr>
                <w:rFonts w:ascii="微软雅黑" w:hAnsi="微软雅黑" w:cs="楷体" w:hint="eastAsia"/>
                <w:sz w:val="18"/>
                <w:szCs w:val="18"/>
              </w:rPr>
              <w:t xml:space="preserve"> </w:t>
            </w:r>
          </w:p>
        </w:tc>
        <w:tc>
          <w:tcPr>
            <w:tcW w:w="1164" w:type="dxa"/>
            <w:shd w:val="clear" w:color="auto" w:fill="FFFFFF"/>
            <w:vAlign w:val="center"/>
          </w:tcPr>
          <w:p w:rsidR="00B2293F" w:rsidRDefault="002A4318">
            <w:pPr>
              <w:spacing w:line="400" w:lineRule="exact"/>
              <w:jc w:val="center"/>
              <w:rPr>
                <w:rFonts w:ascii="微软雅黑" w:eastAsia="微软雅黑" w:hAnsi="微软雅黑" w:cs="楷体"/>
                <w:sz w:val="18"/>
                <w:szCs w:val="18"/>
              </w:rPr>
            </w:pPr>
            <w:r>
              <w:rPr>
                <w:rFonts w:ascii="微软雅黑" w:hAnsi="微软雅黑" w:cs="楷体" w:hint="eastAsia"/>
                <w:sz w:val="18"/>
                <w:szCs w:val="18"/>
              </w:rPr>
              <w:t>145</w:t>
            </w:r>
            <w:r>
              <w:rPr>
                <w:rFonts w:ascii="微软雅黑" w:hAnsi="微软雅黑" w:cs="楷体" w:hint="eastAsia"/>
                <w:sz w:val="18"/>
                <w:szCs w:val="18"/>
              </w:rPr>
              <w:t>美金</w:t>
            </w:r>
          </w:p>
        </w:tc>
      </w:tr>
      <w:tr w:rsidR="00B2293F">
        <w:trPr>
          <w:jc w:val="center"/>
        </w:trPr>
        <w:tc>
          <w:tcPr>
            <w:tcW w:w="1160" w:type="dxa"/>
            <w:shd w:val="clear" w:color="auto" w:fill="FFFFFF"/>
            <w:vAlign w:val="center"/>
          </w:tcPr>
          <w:p w:rsidR="00B2293F" w:rsidRDefault="002A4318">
            <w:pPr>
              <w:spacing w:line="400" w:lineRule="exact"/>
              <w:jc w:val="center"/>
              <w:rPr>
                <w:rFonts w:ascii="微软雅黑" w:cs="楷体"/>
                <w:b/>
                <w:szCs w:val="21"/>
              </w:rPr>
            </w:pPr>
            <w:r>
              <w:rPr>
                <w:rFonts w:ascii="微软雅黑" w:hAnsi="微软雅黑" w:cs="楷体" w:hint="eastAsia"/>
                <w:b/>
                <w:szCs w:val="21"/>
              </w:rPr>
              <w:t>卢克索</w:t>
            </w:r>
          </w:p>
        </w:tc>
        <w:tc>
          <w:tcPr>
            <w:tcW w:w="2790" w:type="dxa"/>
            <w:shd w:val="clear" w:color="auto" w:fill="FFFFFF"/>
          </w:tcPr>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卢克索卡纳克神庙声光秀</w:t>
            </w:r>
          </w:p>
          <w:p w:rsidR="00B2293F" w:rsidRDefault="002A4318">
            <w:pPr>
              <w:spacing w:line="400" w:lineRule="exact"/>
              <w:rPr>
                <w:rFonts w:ascii="微软雅黑" w:cs="楷体"/>
                <w:sz w:val="18"/>
                <w:szCs w:val="18"/>
              </w:rPr>
            </w:pPr>
            <w:r>
              <w:rPr>
                <w:rFonts w:ascii="微软雅黑" w:hAnsi="微软雅黑" w:cs="楷体" w:hint="eastAsia"/>
                <w:sz w:val="18"/>
                <w:szCs w:val="18"/>
              </w:rPr>
              <w:t>（约</w:t>
            </w:r>
            <w:r>
              <w:rPr>
                <w:rFonts w:ascii="微软雅黑" w:hAnsi="微软雅黑" w:cs="楷体" w:hint="eastAsia"/>
                <w:sz w:val="18"/>
                <w:szCs w:val="18"/>
              </w:rPr>
              <w:t>1</w:t>
            </w:r>
            <w:r>
              <w:rPr>
                <w:rFonts w:ascii="微软雅黑" w:hAnsi="微软雅黑" w:cs="楷体" w:hint="eastAsia"/>
                <w:sz w:val="18"/>
                <w:szCs w:val="18"/>
              </w:rPr>
              <w:t>小时</w:t>
            </w:r>
            <w:r>
              <w:rPr>
                <w:rFonts w:ascii="微软雅黑" w:hAnsi="微软雅黑" w:cs="楷体"/>
                <w:sz w:val="18"/>
                <w:szCs w:val="18"/>
              </w:rPr>
              <w:t>）</w:t>
            </w:r>
          </w:p>
        </w:tc>
        <w:tc>
          <w:tcPr>
            <w:tcW w:w="5800" w:type="dxa"/>
            <w:shd w:val="clear" w:color="auto" w:fill="FFFFFF"/>
          </w:tcPr>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预定座位费，门票费；车费；司机导游加班费</w:t>
            </w:r>
          </w:p>
          <w:p w:rsidR="00B2293F" w:rsidRDefault="002A4318">
            <w:pPr>
              <w:spacing w:line="400" w:lineRule="exact"/>
              <w:rPr>
                <w:rFonts w:ascii="微软雅黑" w:cs="楷体"/>
                <w:sz w:val="18"/>
                <w:szCs w:val="18"/>
              </w:rPr>
            </w:pPr>
            <w:r>
              <w:rPr>
                <w:rFonts w:ascii="微软雅黑" w:hAnsi="微软雅黑" w:cs="楷体" w:hint="eastAsia"/>
                <w:sz w:val="18"/>
                <w:szCs w:val="18"/>
              </w:rPr>
              <w:t>傍晚时分，前往卡尔纳克神庙，你会看到很多种颜色照在神庙上，显得分外美丽。</w:t>
            </w:r>
          </w:p>
        </w:tc>
        <w:tc>
          <w:tcPr>
            <w:tcW w:w="1164" w:type="dxa"/>
            <w:shd w:val="clear" w:color="auto" w:fill="FFFFFF"/>
            <w:vAlign w:val="center"/>
          </w:tcPr>
          <w:p w:rsidR="00B2293F" w:rsidRDefault="002A4318">
            <w:pPr>
              <w:spacing w:line="400" w:lineRule="exact"/>
              <w:jc w:val="center"/>
              <w:rPr>
                <w:rFonts w:ascii="微软雅黑" w:cs="楷体"/>
                <w:sz w:val="18"/>
                <w:szCs w:val="18"/>
              </w:rPr>
            </w:pPr>
            <w:r>
              <w:rPr>
                <w:rFonts w:ascii="微软雅黑" w:hAnsi="微软雅黑" w:cs="楷体" w:hint="eastAsia"/>
                <w:sz w:val="18"/>
                <w:szCs w:val="18"/>
              </w:rPr>
              <w:t>5</w:t>
            </w:r>
            <w:r>
              <w:rPr>
                <w:rFonts w:ascii="微软雅黑" w:hAnsi="微软雅黑" w:cs="楷体"/>
                <w:sz w:val="18"/>
                <w:szCs w:val="18"/>
              </w:rPr>
              <w:t>5</w:t>
            </w:r>
            <w:r>
              <w:rPr>
                <w:rFonts w:ascii="微软雅黑" w:hAnsi="微软雅黑" w:cs="楷体" w:hint="eastAsia"/>
                <w:sz w:val="18"/>
                <w:szCs w:val="18"/>
              </w:rPr>
              <w:t>美金</w:t>
            </w:r>
          </w:p>
        </w:tc>
      </w:tr>
      <w:tr w:rsidR="00B2293F">
        <w:trPr>
          <w:jc w:val="center"/>
        </w:trPr>
        <w:tc>
          <w:tcPr>
            <w:tcW w:w="1160" w:type="dxa"/>
            <w:shd w:val="clear" w:color="auto" w:fill="FFFFFF"/>
            <w:vAlign w:val="center"/>
          </w:tcPr>
          <w:p w:rsidR="00B2293F" w:rsidRDefault="002A4318">
            <w:pPr>
              <w:spacing w:line="400" w:lineRule="exact"/>
              <w:jc w:val="center"/>
              <w:rPr>
                <w:rFonts w:ascii="微软雅黑" w:eastAsia="微软雅黑" w:hAnsi="微软雅黑" w:cs="楷体"/>
                <w:b/>
                <w:szCs w:val="21"/>
              </w:rPr>
            </w:pPr>
            <w:r>
              <w:rPr>
                <w:rFonts w:ascii="微软雅黑" w:hAnsi="微软雅黑" w:cs="楷体" w:hint="eastAsia"/>
                <w:b/>
                <w:szCs w:val="21"/>
              </w:rPr>
              <w:t>卢克索</w:t>
            </w:r>
          </w:p>
        </w:tc>
        <w:tc>
          <w:tcPr>
            <w:tcW w:w="2790" w:type="dxa"/>
            <w:shd w:val="clear" w:color="auto" w:fill="FFFFFF"/>
          </w:tcPr>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帝王谷</w:t>
            </w:r>
            <w:r>
              <w:rPr>
                <w:rFonts w:ascii="微软雅黑" w:hAnsi="微软雅黑" w:cs="楷体" w:hint="eastAsia"/>
                <w:sz w:val="18"/>
                <w:szCs w:val="18"/>
              </w:rPr>
              <w:t>+</w:t>
            </w:r>
            <w:r>
              <w:rPr>
                <w:rFonts w:ascii="微软雅黑" w:hAnsi="微软雅黑" w:cs="楷体" w:hint="eastAsia"/>
                <w:sz w:val="18"/>
                <w:szCs w:val="18"/>
              </w:rPr>
              <w:t>女王庙</w:t>
            </w:r>
          </w:p>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（约</w:t>
            </w:r>
            <w:r>
              <w:rPr>
                <w:rFonts w:ascii="微软雅黑" w:hAnsi="微软雅黑" w:cs="楷体" w:hint="eastAsia"/>
                <w:sz w:val="18"/>
                <w:szCs w:val="18"/>
              </w:rPr>
              <w:t>2-3</w:t>
            </w:r>
            <w:r>
              <w:rPr>
                <w:rFonts w:ascii="微软雅黑" w:hAnsi="微软雅黑" w:cs="楷体" w:hint="eastAsia"/>
                <w:sz w:val="18"/>
                <w:szCs w:val="18"/>
              </w:rPr>
              <w:t>小时）</w:t>
            </w:r>
          </w:p>
        </w:tc>
        <w:tc>
          <w:tcPr>
            <w:tcW w:w="5800" w:type="dxa"/>
            <w:shd w:val="clear" w:color="auto" w:fill="FFFFFF"/>
          </w:tcPr>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车费；导游服务费；景点门票费；</w:t>
            </w:r>
          </w:p>
          <w:p w:rsidR="00B2293F" w:rsidRDefault="002A4318">
            <w:pPr>
              <w:widowControl/>
              <w:wordWrap w:val="0"/>
              <w:jc w:val="left"/>
              <w:rPr>
                <w:rFonts w:ascii="微软雅黑" w:hAnsi="微软雅黑" w:cs="楷体"/>
                <w:sz w:val="18"/>
                <w:szCs w:val="18"/>
              </w:rPr>
            </w:pPr>
            <w:r>
              <w:rPr>
                <w:rFonts w:ascii="微软雅黑" w:hAnsi="微软雅黑" w:cs="楷体" w:hint="eastAsia"/>
                <w:sz w:val="18"/>
                <w:szCs w:val="18"/>
              </w:rPr>
              <w:t>传说卢克索分西岸和东岸，东岸是活人居住的地方，西岸是死人居住的</w:t>
            </w:r>
            <w:r>
              <w:rPr>
                <w:rFonts w:ascii="微软雅黑" w:hAnsi="微软雅黑" w:cs="楷体" w:hint="eastAsia"/>
                <w:sz w:val="18"/>
                <w:szCs w:val="18"/>
              </w:rPr>
              <w:lastRenderedPageBreak/>
              <w:t>地方，乘坐摩托船到尼罗河西岸，来到帝王谷共有</w:t>
            </w:r>
            <w:r>
              <w:rPr>
                <w:rFonts w:ascii="微软雅黑" w:hAnsi="微软雅黑" w:cs="楷体" w:hint="eastAsia"/>
                <w:sz w:val="18"/>
                <w:szCs w:val="18"/>
              </w:rPr>
              <w:t>60</w:t>
            </w:r>
            <w:r>
              <w:rPr>
                <w:rFonts w:ascii="微软雅黑" w:hAnsi="微软雅黑" w:cs="楷体" w:hint="eastAsia"/>
                <w:sz w:val="18"/>
                <w:szCs w:val="18"/>
              </w:rPr>
              <w:t>多古代帝王墓，随后参观女王庙</w:t>
            </w:r>
            <w:r>
              <w:rPr>
                <w:rFonts w:ascii="微软雅黑" w:hAnsi="微软雅黑" w:cs="楷体"/>
                <w:sz w:val="18"/>
                <w:szCs w:val="18"/>
              </w:rPr>
              <w:t>Temple of Hatshepsu</w:t>
            </w:r>
            <w:r>
              <w:rPr>
                <w:rFonts w:ascii="微软雅黑" w:hAnsi="微软雅黑" w:cs="楷体" w:hint="eastAsia"/>
                <w:sz w:val="18"/>
                <w:szCs w:val="18"/>
              </w:rPr>
              <w:t>t</w:t>
            </w:r>
          </w:p>
        </w:tc>
        <w:tc>
          <w:tcPr>
            <w:tcW w:w="1164" w:type="dxa"/>
            <w:shd w:val="clear" w:color="auto" w:fill="FFFFFF"/>
            <w:vAlign w:val="center"/>
          </w:tcPr>
          <w:p w:rsidR="00B2293F" w:rsidRDefault="002A4318">
            <w:pPr>
              <w:spacing w:line="400" w:lineRule="exact"/>
              <w:jc w:val="center"/>
              <w:rPr>
                <w:rFonts w:ascii="微软雅黑" w:hAnsi="微软雅黑" w:cs="楷体"/>
                <w:sz w:val="18"/>
                <w:szCs w:val="18"/>
              </w:rPr>
            </w:pPr>
            <w:r>
              <w:rPr>
                <w:rFonts w:ascii="微软雅黑" w:hAnsi="微软雅黑" w:cs="楷体" w:hint="eastAsia"/>
                <w:sz w:val="18"/>
                <w:szCs w:val="18"/>
              </w:rPr>
              <w:lastRenderedPageBreak/>
              <w:t>85</w:t>
            </w:r>
            <w:r>
              <w:rPr>
                <w:rFonts w:ascii="微软雅黑" w:hAnsi="微软雅黑" w:cs="楷体" w:hint="eastAsia"/>
                <w:sz w:val="18"/>
                <w:szCs w:val="18"/>
              </w:rPr>
              <w:t>美金</w:t>
            </w:r>
          </w:p>
        </w:tc>
      </w:tr>
      <w:tr w:rsidR="00B2293F">
        <w:trPr>
          <w:jc w:val="center"/>
        </w:trPr>
        <w:tc>
          <w:tcPr>
            <w:tcW w:w="1160" w:type="dxa"/>
            <w:shd w:val="clear" w:color="auto" w:fill="FFFFFF"/>
            <w:vAlign w:val="center"/>
          </w:tcPr>
          <w:p w:rsidR="00B2293F" w:rsidRDefault="002A4318">
            <w:pPr>
              <w:spacing w:line="400" w:lineRule="exact"/>
              <w:jc w:val="center"/>
              <w:rPr>
                <w:rFonts w:ascii="微软雅黑" w:cs="楷体"/>
                <w:b/>
                <w:szCs w:val="21"/>
              </w:rPr>
            </w:pPr>
            <w:r>
              <w:rPr>
                <w:rFonts w:ascii="微软雅黑" w:hAnsi="微软雅黑" w:cs="楷体" w:hint="eastAsia"/>
                <w:b/>
                <w:szCs w:val="21"/>
              </w:rPr>
              <w:lastRenderedPageBreak/>
              <w:t>卢克索</w:t>
            </w:r>
          </w:p>
        </w:tc>
        <w:tc>
          <w:tcPr>
            <w:tcW w:w="2790" w:type="dxa"/>
            <w:shd w:val="clear" w:color="auto" w:fill="FFFFFF"/>
          </w:tcPr>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卢克索热气球</w:t>
            </w:r>
          </w:p>
          <w:p w:rsidR="00B2293F" w:rsidRDefault="002A4318">
            <w:pPr>
              <w:spacing w:line="400" w:lineRule="exact"/>
              <w:rPr>
                <w:rFonts w:ascii="微软雅黑" w:cs="楷体"/>
                <w:sz w:val="18"/>
                <w:szCs w:val="18"/>
              </w:rPr>
            </w:pPr>
            <w:r>
              <w:rPr>
                <w:rFonts w:ascii="微软雅黑" w:hAnsi="微软雅黑" w:cs="楷体" w:hint="eastAsia"/>
                <w:sz w:val="18"/>
                <w:szCs w:val="18"/>
              </w:rPr>
              <w:t>（</w:t>
            </w:r>
            <w:r>
              <w:rPr>
                <w:rFonts w:ascii="微软雅黑" w:hAnsi="微软雅黑" w:cs="楷体"/>
                <w:sz w:val="18"/>
                <w:szCs w:val="18"/>
              </w:rPr>
              <w:t>约</w:t>
            </w:r>
            <w:r>
              <w:rPr>
                <w:rFonts w:ascii="微软雅黑" w:hAnsi="微软雅黑" w:cs="楷体" w:hint="eastAsia"/>
                <w:sz w:val="18"/>
                <w:szCs w:val="18"/>
              </w:rPr>
              <w:t>1</w:t>
            </w:r>
            <w:r>
              <w:rPr>
                <w:rFonts w:ascii="微软雅黑" w:hAnsi="微软雅黑" w:cs="楷体" w:hint="eastAsia"/>
                <w:sz w:val="18"/>
                <w:szCs w:val="18"/>
              </w:rPr>
              <w:t>小时</w:t>
            </w:r>
            <w:r>
              <w:rPr>
                <w:rFonts w:ascii="微软雅黑" w:hAnsi="微软雅黑" w:cs="楷体"/>
                <w:sz w:val="18"/>
                <w:szCs w:val="18"/>
              </w:rPr>
              <w:t>+1</w:t>
            </w:r>
            <w:r>
              <w:rPr>
                <w:rFonts w:ascii="微软雅黑" w:hAnsi="微软雅黑" w:cs="楷体" w:hint="eastAsia"/>
                <w:sz w:val="18"/>
                <w:szCs w:val="18"/>
              </w:rPr>
              <w:t>小时</w:t>
            </w:r>
            <w:r>
              <w:rPr>
                <w:rFonts w:ascii="微软雅黑" w:hAnsi="微软雅黑" w:cs="楷体"/>
                <w:sz w:val="18"/>
                <w:szCs w:val="18"/>
              </w:rPr>
              <w:t>车程）</w:t>
            </w:r>
          </w:p>
        </w:tc>
        <w:tc>
          <w:tcPr>
            <w:tcW w:w="5800" w:type="dxa"/>
            <w:shd w:val="clear" w:color="auto" w:fill="FFFFFF"/>
          </w:tcPr>
          <w:p w:rsidR="00B2293F" w:rsidRDefault="002A4318">
            <w:pPr>
              <w:spacing w:line="400" w:lineRule="exact"/>
              <w:rPr>
                <w:rFonts w:ascii="微软雅黑" w:hAnsi="微软雅黑" w:cs="楷体"/>
                <w:sz w:val="18"/>
                <w:szCs w:val="18"/>
              </w:rPr>
            </w:pPr>
            <w:r>
              <w:rPr>
                <w:rFonts w:ascii="微软雅黑" w:hAnsi="微软雅黑" w:cs="楷体" w:hint="eastAsia"/>
                <w:sz w:val="18"/>
                <w:szCs w:val="18"/>
              </w:rPr>
              <w:t>乘热气球俯瞰世界上最大的露天博物馆</w:t>
            </w:r>
          </w:p>
          <w:p w:rsidR="00B2293F" w:rsidRDefault="002A4318">
            <w:pPr>
              <w:spacing w:line="400" w:lineRule="exact"/>
              <w:rPr>
                <w:rFonts w:ascii="微软雅黑" w:cs="楷体"/>
                <w:sz w:val="18"/>
                <w:szCs w:val="18"/>
              </w:rPr>
            </w:pPr>
            <w:r>
              <w:rPr>
                <w:rFonts w:ascii="微软雅黑" w:hAnsi="微软雅黑" w:cs="楷体" w:hint="eastAsia"/>
                <w:sz w:val="18"/>
                <w:szCs w:val="18"/>
              </w:rPr>
              <w:t>乘坐专车到集中地，换乘，热气球俯瞰世界上最大的露天博物馆</w:t>
            </w:r>
            <w:r>
              <w:rPr>
                <w:rFonts w:ascii="微软雅黑" w:hAnsi="微软雅黑" w:cs="楷体"/>
                <w:sz w:val="18"/>
                <w:szCs w:val="18"/>
              </w:rPr>
              <w:t>-</w:t>
            </w:r>
            <w:r>
              <w:rPr>
                <w:rFonts w:ascii="微软雅黑" w:hAnsi="微软雅黑" w:cs="楷体" w:hint="eastAsia"/>
                <w:sz w:val="18"/>
                <w:szCs w:val="18"/>
              </w:rPr>
              <w:t>卢克索城，幸运的话您可以看到卢克索神庙、卡尔纳克神庙、女王大殿和帝王谷，还有美丽的沙漠绿洲田野和日出后壮丽的景色，黄与绿的结合（黄色的沙漠和绿色的农场）。</w:t>
            </w:r>
          </w:p>
        </w:tc>
        <w:tc>
          <w:tcPr>
            <w:tcW w:w="1164" w:type="dxa"/>
            <w:shd w:val="clear" w:color="auto" w:fill="FFFFFF"/>
            <w:vAlign w:val="center"/>
          </w:tcPr>
          <w:p w:rsidR="00B2293F" w:rsidRDefault="002A4318">
            <w:pPr>
              <w:spacing w:line="400" w:lineRule="exact"/>
              <w:jc w:val="center"/>
              <w:rPr>
                <w:rFonts w:ascii="微软雅黑" w:cs="楷体"/>
                <w:sz w:val="18"/>
                <w:szCs w:val="18"/>
              </w:rPr>
            </w:pPr>
            <w:r>
              <w:rPr>
                <w:rFonts w:ascii="微软雅黑" w:hAnsi="微软雅黑" w:cs="楷体"/>
                <w:sz w:val="18"/>
                <w:szCs w:val="18"/>
              </w:rPr>
              <w:t>1</w:t>
            </w:r>
            <w:r>
              <w:rPr>
                <w:rFonts w:ascii="微软雅黑" w:hAnsi="微软雅黑" w:cs="楷体" w:hint="eastAsia"/>
                <w:sz w:val="18"/>
                <w:szCs w:val="18"/>
              </w:rPr>
              <w:t>50</w:t>
            </w:r>
            <w:r>
              <w:rPr>
                <w:rFonts w:ascii="微软雅黑" w:hAnsi="微软雅黑" w:cs="楷体" w:hint="eastAsia"/>
                <w:sz w:val="18"/>
                <w:szCs w:val="18"/>
              </w:rPr>
              <w:t>美金</w:t>
            </w:r>
          </w:p>
        </w:tc>
      </w:tr>
    </w:tbl>
    <w:p w:rsidR="00B2293F" w:rsidRDefault="00B2293F">
      <w:pPr>
        <w:snapToGrid w:val="0"/>
        <w:spacing w:line="400" w:lineRule="exact"/>
        <w:rPr>
          <w:rFonts w:ascii="微软雅黑" w:eastAsia="微软雅黑" w:hAnsi="微软雅黑" w:cs="微软雅黑"/>
          <w:color w:val="000000"/>
          <w:szCs w:val="21"/>
          <w:lang/>
        </w:rPr>
      </w:pPr>
    </w:p>
    <w:p w:rsidR="00B2293F" w:rsidRDefault="00B2293F">
      <w:pPr>
        <w:rPr>
          <w:rFonts w:ascii="微软雅黑" w:eastAsia="微软雅黑" w:hAnsi="微软雅黑"/>
          <w:sz w:val="18"/>
          <w:szCs w:val="18"/>
        </w:rPr>
      </w:pPr>
    </w:p>
    <w:p w:rsidR="00B2293F" w:rsidRDefault="00B2293F">
      <w:pPr>
        <w:rPr>
          <w:rFonts w:ascii="微软雅黑" w:eastAsia="微软雅黑" w:hAnsi="微软雅黑"/>
          <w:sz w:val="18"/>
          <w:szCs w:val="18"/>
        </w:rPr>
      </w:pPr>
    </w:p>
    <w:p w:rsidR="00B2293F" w:rsidRDefault="002A4318">
      <w:pPr>
        <w:rPr>
          <w:rFonts w:ascii="微软雅黑" w:eastAsia="微软雅黑" w:hAnsi="微软雅黑"/>
          <w:sz w:val="18"/>
          <w:szCs w:val="18"/>
        </w:rPr>
      </w:pPr>
      <w:r>
        <w:rPr>
          <w:rFonts w:ascii="微软雅黑" w:eastAsia="微软雅黑" w:hAnsi="微软雅黑" w:hint="eastAsia"/>
          <w:sz w:val="18"/>
          <w:szCs w:val="18"/>
        </w:rPr>
        <w:t>门市部</w:t>
      </w:r>
      <w:r w:rsidR="00F857CB">
        <w:rPr>
          <w:rFonts w:ascii="微软雅黑" w:eastAsia="微软雅黑" w:hAnsi="微软雅黑" w:hint="eastAsia"/>
          <w:sz w:val="18"/>
          <w:szCs w:val="18"/>
        </w:rPr>
        <w:t xml:space="preserve">                                                                     </w:t>
      </w:r>
      <w:r>
        <w:rPr>
          <w:rFonts w:ascii="微软雅黑" w:eastAsia="微软雅黑" w:hAnsi="微软雅黑" w:hint="eastAsia"/>
          <w:sz w:val="18"/>
          <w:szCs w:val="18"/>
        </w:rPr>
        <w:t xml:space="preserve"> </w:t>
      </w:r>
      <w:r>
        <w:rPr>
          <w:rFonts w:ascii="微软雅黑" w:eastAsia="微软雅黑" w:hAnsi="微软雅黑" w:hint="eastAsia"/>
          <w:sz w:val="18"/>
          <w:szCs w:val="18"/>
        </w:rPr>
        <w:t>旅行者及客户</w:t>
      </w:r>
    </w:p>
    <w:p w:rsidR="00B2293F" w:rsidRDefault="002A4318">
      <w:pPr>
        <w:rPr>
          <w:rFonts w:ascii="微软雅黑" w:eastAsia="微软雅黑" w:hAnsi="微软雅黑"/>
          <w:sz w:val="18"/>
          <w:szCs w:val="18"/>
        </w:rPr>
      </w:pPr>
      <w:r>
        <w:rPr>
          <w:rFonts w:ascii="微软雅黑" w:eastAsia="微软雅黑" w:hAnsi="微软雅黑" w:hint="eastAsia"/>
          <w:sz w:val="18"/>
          <w:szCs w:val="18"/>
        </w:rPr>
        <w:t>经办人姓名及电话：</w:t>
      </w:r>
      <w:r>
        <w:rPr>
          <w:rFonts w:ascii="微软雅黑" w:eastAsia="微软雅黑" w:hAnsi="微软雅黑" w:hint="eastAsia"/>
          <w:sz w:val="18"/>
          <w:szCs w:val="18"/>
        </w:rPr>
        <w:t xml:space="preserve">                                                          </w:t>
      </w:r>
      <w:r>
        <w:rPr>
          <w:rFonts w:ascii="微软雅黑" w:eastAsia="微软雅黑" w:hAnsi="微软雅黑" w:hint="eastAsia"/>
          <w:sz w:val="18"/>
          <w:szCs w:val="18"/>
        </w:rPr>
        <w:t>经办人姓名及电话：</w:t>
      </w:r>
    </w:p>
    <w:p w:rsidR="00B2293F" w:rsidRDefault="00B2293F">
      <w:pPr>
        <w:rPr>
          <w:rFonts w:ascii="微软雅黑" w:eastAsia="微软雅黑" w:hAnsi="微软雅黑"/>
          <w:sz w:val="18"/>
          <w:szCs w:val="18"/>
        </w:rPr>
      </w:pPr>
    </w:p>
    <w:p w:rsidR="00B2293F" w:rsidRDefault="00B2293F">
      <w:pPr>
        <w:rPr>
          <w:rFonts w:ascii="微软雅黑" w:eastAsia="微软雅黑" w:hAnsi="微软雅黑"/>
          <w:sz w:val="18"/>
          <w:szCs w:val="18"/>
        </w:rPr>
      </w:pPr>
    </w:p>
    <w:p w:rsidR="00B2293F" w:rsidRDefault="00B2293F">
      <w:pPr>
        <w:rPr>
          <w:rFonts w:ascii="微软雅黑" w:eastAsia="微软雅黑" w:hAnsi="微软雅黑"/>
          <w:sz w:val="18"/>
          <w:szCs w:val="18"/>
        </w:rPr>
      </w:pPr>
    </w:p>
    <w:p w:rsidR="00B2293F" w:rsidRDefault="00B2293F">
      <w:pPr>
        <w:rPr>
          <w:rFonts w:ascii="微软雅黑" w:eastAsia="微软雅黑" w:hAnsi="微软雅黑"/>
          <w:sz w:val="18"/>
          <w:szCs w:val="18"/>
        </w:rPr>
      </w:pPr>
    </w:p>
    <w:p w:rsidR="00B2293F" w:rsidRDefault="00B2293F">
      <w:pPr>
        <w:rPr>
          <w:rFonts w:ascii="微软雅黑" w:eastAsia="微软雅黑" w:hAnsi="微软雅黑"/>
          <w:sz w:val="18"/>
          <w:szCs w:val="18"/>
        </w:rPr>
      </w:pPr>
    </w:p>
    <w:p w:rsidR="00B2293F" w:rsidRDefault="002A4318">
      <w:pPr>
        <w:rPr>
          <w:rFonts w:ascii="微软雅黑" w:eastAsia="微软雅黑" w:hAnsi="微软雅黑"/>
          <w:sz w:val="18"/>
          <w:szCs w:val="18"/>
        </w:rPr>
      </w:pPr>
      <w:r>
        <w:rPr>
          <w:rFonts w:ascii="微软雅黑" w:eastAsia="微软雅黑" w:hAnsi="微软雅黑" w:hint="eastAsia"/>
          <w:sz w:val="18"/>
          <w:szCs w:val="18"/>
        </w:rPr>
        <w:t>日期：</w:t>
      </w:r>
      <w:r>
        <w:rPr>
          <w:rFonts w:ascii="微软雅黑" w:eastAsia="微软雅黑" w:hAnsi="微软雅黑" w:hint="eastAsia"/>
          <w:sz w:val="18"/>
          <w:szCs w:val="18"/>
        </w:rPr>
        <w:t xml:space="preserve">                                                                      </w:t>
      </w:r>
      <w:r>
        <w:rPr>
          <w:rFonts w:ascii="微软雅黑" w:eastAsia="微软雅黑" w:hAnsi="微软雅黑" w:hint="eastAsia"/>
          <w:sz w:val="18"/>
          <w:szCs w:val="18"/>
        </w:rPr>
        <w:t>日期：</w:t>
      </w:r>
    </w:p>
    <w:sectPr w:rsidR="00B2293F" w:rsidSect="00B2293F">
      <w:headerReference w:type="default" r:id="rId16"/>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318" w:rsidRDefault="002A4318" w:rsidP="00B2293F">
      <w:r>
        <w:separator/>
      </w:r>
    </w:p>
  </w:endnote>
  <w:endnote w:type="continuationSeparator" w:id="1">
    <w:p w:rsidR="002A4318" w:rsidRDefault="002A4318" w:rsidP="00B229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003" w:usb1="080E0000" w:usb2="00000010" w:usb3="00000000" w:csb0="00040001" w:csb1="00000000"/>
  </w:font>
  <w:font w:name="楷体">
    <w:charset w:val="86"/>
    <w:family w:val="modern"/>
    <w:pitch w:val="default"/>
    <w:sig w:usb0="800002BF" w:usb1="38CF7CFA" w:usb2="00000016" w:usb3="00000000" w:csb0="00040001" w:csb1="00000000"/>
  </w:font>
  <w:font w:name="Calibri Light">
    <w:altName w:val="Calibri"/>
    <w:charset w:val="00"/>
    <w:family w:val="swiss"/>
    <w:pitch w:val="default"/>
    <w:sig w:usb0="00000000" w:usb1="00000000"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318" w:rsidRDefault="002A4318" w:rsidP="00B2293F">
      <w:r>
        <w:separator/>
      </w:r>
    </w:p>
  </w:footnote>
  <w:footnote w:type="continuationSeparator" w:id="1">
    <w:p w:rsidR="002A4318" w:rsidRDefault="002A4318" w:rsidP="00B229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93F" w:rsidRDefault="002A4318">
    <w:pPr>
      <w:pStyle w:val="a5"/>
      <w:jc w:val="left"/>
      <w:rPr>
        <w:b/>
        <w:color w:val="FF3399"/>
        <w:sz w:val="30"/>
        <w:szCs w:val="30"/>
      </w:rPr>
    </w:pPr>
    <w:r>
      <w:rPr>
        <w:rFonts w:hint="eastAsia"/>
        <w:b/>
        <w:color w:val="FF3399"/>
        <w:sz w:val="30"/>
        <w:szCs w:val="30"/>
      </w:rPr>
      <w:t>广州驴妈妈国际旅行社有限公司</w:t>
    </w:r>
  </w:p>
  <w:p w:rsidR="00B2293F" w:rsidRDefault="002A4318">
    <w:pPr>
      <w:pStyle w:val="a5"/>
      <w:jc w:val="left"/>
    </w:pPr>
    <w:r>
      <w:t>GUANGZHOU LVMAMA INTERNATIONAL TRAVEL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BC95B"/>
    <w:multiLevelType w:val="singleLevel"/>
    <w:tmpl w:val="593BC95B"/>
    <w:lvl w:ilvl="0">
      <w:start w:val="1"/>
      <w:numFmt w:val="decimal"/>
      <w:lvlText w:val="%1."/>
      <w:lvlJc w:val="left"/>
      <w:pPr>
        <w:ind w:left="425" w:hanging="425"/>
      </w:pPr>
      <w:rPr>
        <w:rFonts w:hint="default"/>
      </w:rPr>
    </w:lvl>
  </w:abstractNum>
  <w:abstractNum w:abstractNumId="1">
    <w:nsid w:val="593BE883"/>
    <w:multiLevelType w:val="singleLevel"/>
    <w:tmpl w:val="593BE883"/>
    <w:lvl w:ilvl="0">
      <w:start w:val="1"/>
      <w:numFmt w:val="decimal"/>
      <w:lvlText w:val="%1."/>
      <w:lvlJc w:val="left"/>
      <w:pPr>
        <w:ind w:left="425" w:hanging="425"/>
      </w:pPr>
      <w:rPr>
        <w:rFonts w:hint="default"/>
      </w:rPr>
    </w:lvl>
  </w:abstractNum>
  <w:abstractNum w:abstractNumId="2">
    <w:nsid w:val="593BE8D3"/>
    <w:multiLevelType w:val="singleLevel"/>
    <w:tmpl w:val="593BE8D3"/>
    <w:lvl w:ilvl="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444D"/>
    <w:rsid w:val="00033972"/>
    <w:rsid w:val="000467F1"/>
    <w:rsid w:val="00086C72"/>
    <w:rsid w:val="00102D3F"/>
    <w:rsid w:val="00111FAF"/>
    <w:rsid w:val="00170EF2"/>
    <w:rsid w:val="002A4318"/>
    <w:rsid w:val="002F2A63"/>
    <w:rsid w:val="002F54F4"/>
    <w:rsid w:val="0030571D"/>
    <w:rsid w:val="00315102"/>
    <w:rsid w:val="003255D0"/>
    <w:rsid w:val="00352482"/>
    <w:rsid w:val="003530A4"/>
    <w:rsid w:val="0038626B"/>
    <w:rsid w:val="00424A23"/>
    <w:rsid w:val="00490530"/>
    <w:rsid w:val="004A65B8"/>
    <w:rsid w:val="004E21CC"/>
    <w:rsid w:val="004F03F7"/>
    <w:rsid w:val="00542496"/>
    <w:rsid w:val="005448A0"/>
    <w:rsid w:val="005858FA"/>
    <w:rsid w:val="0059725B"/>
    <w:rsid w:val="005A444D"/>
    <w:rsid w:val="0064213A"/>
    <w:rsid w:val="006E6D7C"/>
    <w:rsid w:val="00717AC2"/>
    <w:rsid w:val="00776453"/>
    <w:rsid w:val="007A5A9A"/>
    <w:rsid w:val="007A728C"/>
    <w:rsid w:val="007D1D67"/>
    <w:rsid w:val="008A7A92"/>
    <w:rsid w:val="008B0C16"/>
    <w:rsid w:val="008E58A6"/>
    <w:rsid w:val="00997D93"/>
    <w:rsid w:val="009C69FF"/>
    <w:rsid w:val="00B2293F"/>
    <w:rsid w:val="00B323E9"/>
    <w:rsid w:val="00B3515C"/>
    <w:rsid w:val="00C00A9A"/>
    <w:rsid w:val="00C10406"/>
    <w:rsid w:val="00CB1110"/>
    <w:rsid w:val="00D43740"/>
    <w:rsid w:val="00D851A0"/>
    <w:rsid w:val="00D858BD"/>
    <w:rsid w:val="00D90F39"/>
    <w:rsid w:val="00DF1152"/>
    <w:rsid w:val="00E30F9D"/>
    <w:rsid w:val="00E64FC6"/>
    <w:rsid w:val="00F67AE2"/>
    <w:rsid w:val="00F857CB"/>
    <w:rsid w:val="00FE651C"/>
    <w:rsid w:val="0A407287"/>
    <w:rsid w:val="286758B6"/>
    <w:rsid w:val="34900AF1"/>
    <w:rsid w:val="4B5409CB"/>
    <w:rsid w:val="7B6030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9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B2293F"/>
  </w:style>
  <w:style w:type="paragraph" w:styleId="a4">
    <w:name w:val="footer"/>
    <w:basedOn w:val="a"/>
    <w:link w:val="Char"/>
    <w:uiPriority w:val="99"/>
    <w:unhideWhenUsed/>
    <w:qFormat/>
    <w:rsid w:val="00B2293F"/>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B2293F"/>
    <w:pPr>
      <w:pBdr>
        <w:bottom w:val="single" w:sz="6" w:space="1" w:color="auto"/>
      </w:pBdr>
      <w:tabs>
        <w:tab w:val="center" w:pos="4153"/>
        <w:tab w:val="right" w:pos="8306"/>
      </w:tabs>
      <w:snapToGrid w:val="0"/>
      <w:jc w:val="center"/>
    </w:pPr>
    <w:rPr>
      <w:sz w:val="18"/>
      <w:szCs w:val="18"/>
    </w:rPr>
  </w:style>
  <w:style w:type="character" w:styleId="a6">
    <w:name w:val="Strong"/>
    <w:uiPriority w:val="22"/>
    <w:qFormat/>
    <w:rsid w:val="00B2293F"/>
    <w:rPr>
      <w:b/>
    </w:rPr>
  </w:style>
  <w:style w:type="character" w:styleId="a7">
    <w:name w:val="Hyperlink"/>
    <w:basedOn w:val="a0"/>
    <w:uiPriority w:val="99"/>
    <w:unhideWhenUsed/>
    <w:qFormat/>
    <w:rsid w:val="00B2293F"/>
    <w:rPr>
      <w:rFonts w:ascii="Tahoma" w:eastAsia="Times New Roman" w:hAnsi="Tahoma" w:cs="Tahoma"/>
      <w:color w:val="0000CC"/>
      <w:kern w:val="0"/>
      <w:sz w:val="20"/>
      <w:szCs w:val="20"/>
      <w:u w:val="single"/>
      <w:lang w:eastAsia="en-US"/>
    </w:rPr>
  </w:style>
  <w:style w:type="table" w:styleId="a8">
    <w:name w:val="Table Grid"/>
    <w:basedOn w:val="a1"/>
    <w:uiPriority w:val="39"/>
    <w:qFormat/>
    <w:rsid w:val="00B22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sid w:val="00B2293F"/>
    <w:rPr>
      <w:sz w:val="18"/>
      <w:szCs w:val="18"/>
    </w:rPr>
  </w:style>
  <w:style w:type="character" w:customStyle="1" w:styleId="Char">
    <w:name w:val="页脚 Char"/>
    <w:basedOn w:val="a0"/>
    <w:link w:val="a4"/>
    <w:uiPriority w:val="99"/>
    <w:qFormat/>
    <w:rsid w:val="00B2293F"/>
    <w:rPr>
      <w:sz w:val="18"/>
      <w:szCs w:val="18"/>
    </w:rPr>
  </w:style>
  <w:style w:type="paragraph" w:customStyle="1" w:styleId="1">
    <w:name w:val="列出段落1"/>
    <w:basedOn w:val="a"/>
    <w:uiPriority w:val="34"/>
    <w:qFormat/>
    <w:rsid w:val="00B2293F"/>
    <w:pPr>
      <w:ind w:firstLineChars="200" w:firstLine="420"/>
    </w:pPr>
  </w:style>
  <w:style w:type="paragraph" w:customStyle="1" w:styleId="p0">
    <w:name w:val="p0"/>
    <w:basedOn w:val="a"/>
    <w:qFormat/>
    <w:rsid w:val="00B2293F"/>
    <w:pPr>
      <w:widowControl/>
    </w:pPr>
    <w:rPr>
      <w:rFonts w:ascii="Times New Roman" w:eastAsia="宋体" w:hAnsi="Times New Roman" w:cs="Times New Roman"/>
      <w:szCs w:val="20"/>
    </w:rPr>
  </w:style>
  <w:style w:type="paragraph" w:styleId="a9">
    <w:name w:val="Balloon Text"/>
    <w:basedOn w:val="a"/>
    <w:link w:val="Char1"/>
    <w:uiPriority w:val="99"/>
    <w:semiHidden/>
    <w:unhideWhenUsed/>
    <w:rsid w:val="00F857CB"/>
    <w:rPr>
      <w:sz w:val="18"/>
      <w:szCs w:val="18"/>
    </w:rPr>
  </w:style>
  <w:style w:type="character" w:customStyle="1" w:styleId="Char1">
    <w:name w:val="批注框文本 Char"/>
    <w:basedOn w:val="a0"/>
    <w:link w:val="a9"/>
    <w:uiPriority w:val="99"/>
    <w:semiHidden/>
    <w:rsid w:val="00F857C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you.ctrip.com/sight/kailuo326/1416840.html" TargetMode="External"/><Relationship Id="rId13" Type="http://schemas.openxmlformats.org/officeDocument/2006/relationships/hyperlink" Target="http://www.lvmama.com/lvyou/d-faguo3559.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1128526.ht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you.ctrip.com/sight/redseaandsin779/134415.html" TargetMode="External"/><Relationship Id="rId4" Type="http://schemas.openxmlformats.org/officeDocument/2006/relationships/settings" Target="settings.xml"/><Relationship Id="rId9" Type="http://schemas.openxmlformats.org/officeDocument/2006/relationships/hyperlink" Target="http://you.ctrip.com/sight/kailuo326/23261.html" TargetMode="External"/><Relationship Id="rId14" Type="http://schemas.openxmlformats.org/officeDocument/2006/relationships/hyperlink" Target="http://www.lvmama.com/lvyou/poi/sight-187207.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1077</Words>
  <Characters>6142</Characters>
  <Application>Microsoft Office Word</Application>
  <DocSecurity>0</DocSecurity>
  <Lines>51</Lines>
  <Paragraphs>14</Paragraphs>
  <ScaleCrop>false</ScaleCrop>
  <Company>HP</Company>
  <LinksUpToDate>false</LinksUpToDate>
  <CharactersWithSpaces>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Junlz</dc:creator>
  <cp:lastModifiedBy>微软用户</cp:lastModifiedBy>
  <cp:revision>22</cp:revision>
  <dcterms:created xsi:type="dcterms:W3CDTF">2017-06-04T12:20:00Z</dcterms:created>
  <dcterms:modified xsi:type="dcterms:W3CDTF">2017-06-19T08:49:00Z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