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8D8" w:rsidRPr="001F08D8" w:rsidRDefault="0028754B" w:rsidP="001F08D8">
      <w:pPr>
        <w:jc w:val="center"/>
        <w:rPr>
          <w:rFonts w:ascii="微软雅黑" w:eastAsia="微软雅黑" w:hAnsi="微软雅黑" w:cs="宋体"/>
          <w:color w:val="000000"/>
          <w:kern w:val="0"/>
          <w:sz w:val="18"/>
          <w:szCs w:val="18"/>
        </w:rPr>
      </w:pPr>
      <w:r>
        <w:rPr>
          <w:rFonts w:ascii="微软雅黑" w:eastAsia="微软雅黑" w:hAnsi="微软雅黑" w:hint="eastAsia"/>
          <w:b/>
          <w:color w:val="FF3399"/>
          <w:sz w:val="24"/>
          <w:szCs w:val="24"/>
        </w:rPr>
        <w:t>（MEA</w:t>
      </w:r>
      <w:r>
        <w:rPr>
          <w:rFonts w:ascii="微软雅黑" w:eastAsia="微软雅黑" w:hAnsi="微软雅黑"/>
          <w:b/>
          <w:color w:val="FF3399"/>
          <w:sz w:val="24"/>
          <w:szCs w:val="24"/>
        </w:rPr>
        <w:t>000</w:t>
      </w:r>
      <w:r>
        <w:rPr>
          <w:rFonts w:ascii="微软雅黑" w:eastAsia="微软雅黑" w:hAnsi="微软雅黑" w:hint="eastAsia"/>
          <w:b/>
          <w:color w:val="FF3399"/>
          <w:sz w:val="24"/>
          <w:szCs w:val="24"/>
        </w:rPr>
        <w:t>1</w:t>
      </w:r>
      <w:r w:rsidR="00B840A9">
        <w:rPr>
          <w:rFonts w:ascii="微软雅黑" w:eastAsia="微软雅黑" w:hAnsi="微软雅黑" w:hint="eastAsia"/>
          <w:b/>
          <w:color w:val="FF3399"/>
          <w:sz w:val="24"/>
          <w:szCs w:val="24"/>
        </w:rPr>
        <w:t>5）</w:t>
      </w:r>
      <w:r w:rsidR="001F08D8" w:rsidRPr="001F08D8">
        <w:rPr>
          <w:rFonts w:ascii="微软雅黑" w:eastAsia="微软雅黑" w:hAnsi="微软雅黑" w:hint="eastAsia"/>
          <w:b/>
          <w:color w:val="FF3399"/>
          <w:sz w:val="24"/>
          <w:szCs w:val="24"/>
        </w:rPr>
        <w:t>迪拜超值5天 四飞 广</w:t>
      </w:r>
      <w:proofErr w:type="gramStart"/>
      <w:r w:rsidR="001F08D8" w:rsidRPr="001F08D8">
        <w:rPr>
          <w:rFonts w:ascii="微软雅黑" w:eastAsia="微软雅黑" w:hAnsi="微软雅黑" w:hint="eastAsia"/>
          <w:b/>
          <w:color w:val="FF3399"/>
          <w:sz w:val="24"/>
          <w:szCs w:val="24"/>
        </w:rPr>
        <w:t>广</w:t>
      </w:r>
      <w:proofErr w:type="gramEnd"/>
    </w:p>
    <w:p w:rsidR="00EA79FE" w:rsidRDefault="0028754B" w:rsidP="001F08D8">
      <w:pPr>
        <w:rPr>
          <w:rFonts w:ascii="微软雅黑" w:eastAsia="微软雅黑" w:hAnsi="微软雅黑"/>
          <w:b/>
          <w:color w:val="FF3399"/>
          <w:sz w:val="24"/>
          <w:szCs w:val="24"/>
        </w:rPr>
      </w:pPr>
      <w:bookmarkStart w:id="0" w:name="_GoBack"/>
      <w:bookmarkEnd w:id="0"/>
      <w:r>
        <w:rPr>
          <w:rFonts w:ascii="微软雅黑" w:eastAsia="微软雅黑" w:hAnsi="微软雅黑" w:hint="eastAsia"/>
          <w:b/>
          <w:color w:val="FF3399"/>
          <w:sz w:val="24"/>
          <w:szCs w:val="24"/>
        </w:rPr>
        <w:t>行程特色</w:t>
      </w:r>
    </w:p>
    <w:p w:rsidR="00B840A9" w:rsidRPr="00B840A9" w:rsidRDefault="00B840A9" w:rsidP="00B840A9">
      <w:pPr>
        <w:rPr>
          <w:rFonts w:ascii="微软雅黑" w:eastAsia="微软雅黑" w:hAnsi="微软雅黑"/>
          <w:b/>
          <w:color w:val="FF3399"/>
          <w:sz w:val="24"/>
          <w:szCs w:val="24"/>
        </w:rPr>
      </w:pPr>
      <w:r>
        <w:rPr>
          <w:rFonts w:ascii="微软雅黑" w:eastAsia="微软雅黑" w:hAnsi="微软雅黑" w:hint="eastAsia"/>
          <w:b/>
          <w:color w:val="FF3399"/>
          <w:sz w:val="24"/>
          <w:szCs w:val="24"/>
        </w:rPr>
        <w:t>◆</w:t>
      </w:r>
      <w:r w:rsidRPr="00B840A9">
        <w:rPr>
          <w:rFonts w:ascii="微软雅黑" w:eastAsia="微软雅黑" w:hAnsi="微软雅黑" w:hint="eastAsia"/>
          <w:b/>
          <w:color w:val="FF3399"/>
          <w:sz w:val="24"/>
          <w:szCs w:val="24"/>
        </w:rPr>
        <w:t>【交通航班】阿曼航空，海湾国家马斯喀特转机，全程白日航班，避免夜航辛苦；</w:t>
      </w:r>
      <w:proofErr w:type="gramStart"/>
      <w:r w:rsidRPr="00B840A9">
        <w:rPr>
          <w:rFonts w:ascii="微软雅黑" w:eastAsia="微软雅黑" w:hAnsi="微软雅黑" w:hint="eastAsia"/>
          <w:b/>
          <w:color w:val="FF3399"/>
          <w:sz w:val="24"/>
          <w:szCs w:val="24"/>
        </w:rPr>
        <w:t>去程及回程</w:t>
      </w:r>
      <w:proofErr w:type="gramEnd"/>
      <w:r w:rsidRPr="00B840A9">
        <w:rPr>
          <w:rFonts w:ascii="微软雅黑" w:eastAsia="微软雅黑" w:hAnsi="微软雅黑" w:hint="eastAsia"/>
          <w:b/>
          <w:color w:val="FF3399"/>
          <w:sz w:val="24"/>
          <w:szCs w:val="24"/>
        </w:rPr>
        <w:t>均为当天抵达，境外活动时间充裕轻松，避免下机后即游览的不适，轻松舒适。</w:t>
      </w:r>
    </w:p>
    <w:p w:rsidR="00B840A9" w:rsidRPr="00B840A9" w:rsidRDefault="00B840A9" w:rsidP="00B840A9">
      <w:pPr>
        <w:rPr>
          <w:rFonts w:ascii="微软雅黑" w:eastAsia="微软雅黑" w:hAnsi="微软雅黑"/>
          <w:b/>
          <w:color w:val="FF3399"/>
          <w:sz w:val="24"/>
          <w:szCs w:val="24"/>
        </w:rPr>
      </w:pPr>
      <w:r>
        <w:rPr>
          <w:rFonts w:ascii="微软雅黑" w:eastAsia="微软雅黑" w:hAnsi="微软雅黑" w:hint="eastAsia"/>
          <w:b/>
          <w:color w:val="FF3399"/>
          <w:sz w:val="24"/>
          <w:szCs w:val="24"/>
        </w:rPr>
        <w:t>◆</w:t>
      </w:r>
      <w:r w:rsidRPr="00B840A9">
        <w:rPr>
          <w:rFonts w:ascii="微软雅黑" w:eastAsia="微软雅黑" w:hAnsi="微软雅黑" w:hint="eastAsia"/>
          <w:b/>
          <w:color w:val="FF3399"/>
          <w:sz w:val="24"/>
          <w:szCs w:val="24"/>
        </w:rPr>
        <w:t>【国际连锁四星酒店】</w:t>
      </w:r>
      <w:proofErr w:type="gramStart"/>
      <w:r w:rsidRPr="00B840A9">
        <w:rPr>
          <w:rFonts w:ascii="微软雅黑" w:eastAsia="微软雅黑" w:hAnsi="微软雅黑" w:hint="eastAsia"/>
          <w:b/>
          <w:color w:val="FF3399"/>
          <w:sz w:val="24"/>
          <w:szCs w:val="24"/>
        </w:rPr>
        <w:t>甄选四晚国际</w:t>
      </w:r>
      <w:proofErr w:type="gramEnd"/>
      <w:r w:rsidRPr="00B840A9">
        <w:rPr>
          <w:rFonts w:ascii="微软雅黑" w:eastAsia="微软雅黑" w:hAnsi="微软雅黑" w:hint="eastAsia"/>
          <w:b/>
          <w:color w:val="FF3399"/>
          <w:sz w:val="24"/>
          <w:szCs w:val="24"/>
        </w:rPr>
        <w:t>四星酒店。</w:t>
      </w:r>
    </w:p>
    <w:p w:rsidR="00B840A9" w:rsidRPr="00B840A9" w:rsidRDefault="00B840A9" w:rsidP="00B840A9">
      <w:pPr>
        <w:rPr>
          <w:rFonts w:ascii="微软雅黑" w:eastAsia="微软雅黑" w:hAnsi="微软雅黑"/>
          <w:b/>
          <w:color w:val="FF3399"/>
          <w:sz w:val="24"/>
          <w:szCs w:val="24"/>
        </w:rPr>
      </w:pPr>
      <w:r>
        <w:rPr>
          <w:rFonts w:ascii="微软雅黑" w:eastAsia="微软雅黑" w:hAnsi="微软雅黑" w:hint="eastAsia"/>
          <w:b/>
          <w:color w:val="FF3399"/>
          <w:sz w:val="24"/>
          <w:szCs w:val="24"/>
        </w:rPr>
        <w:t>◆</w:t>
      </w:r>
      <w:r w:rsidRPr="00B840A9">
        <w:rPr>
          <w:rFonts w:ascii="微软雅黑" w:eastAsia="微软雅黑" w:hAnsi="微软雅黑" w:hint="eastAsia"/>
          <w:b/>
          <w:color w:val="FF3399"/>
          <w:sz w:val="24"/>
          <w:szCs w:val="24"/>
        </w:rPr>
        <w:t>【Dubai Mall】世界的购物中心，集各大名牌于一体，无论是购物还是开眼界，都是必去之地。</w:t>
      </w:r>
    </w:p>
    <w:p w:rsidR="00B840A9" w:rsidRPr="00B840A9" w:rsidRDefault="00B840A9" w:rsidP="00B840A9">
      <w:pPr>
        <w:rPr>
          <w:rFonts w:ascii="微软雅黑" w:eastAsia="微软雅黑" w:hAnsi="微软雅黑"/>
          <w:b/>
          <w:color w:val="FF3399"/>
          <w:sz w:val="24"/>
          <w:szCs w:val="24"/>
        </w:rPr>
      </w:pPr>
      <w:r>
        <w:rPr>
          <w:rFonts w:ascii="微软雅黑" w:eastAsia="微软雅黑" w:hAnsi="微软雅黑" w:hint="eastAsia"/>
          <w:b/>
          <w:color w:val="FF3399"/>
          <w:sz w:val="24"/>
          <w:szCs w:val="24"/>
        </w:rPr>
        <w:t>◆</w:t>
      </w:r>
      <w:r w:rsidRPr="00B840A9">
        <w:rPr>
          <w:rFonts w:ascii="微软雅黑" w:eastAsia="微软雅黑" w:hAnsi="微软雅黑" w:hint="eastAsia"/>
          <w:b/>
          <w:color w:val="FF3399"/>
          <w:sz w:val="24"/>
          <w:szCs w:val="24"/>
        </w:rPr>
        <w:t xml:space="preserve">【轻松自由人】迪拜自由活动，为您提供多种选择，无论任何年龄段，都能找到属于您的迪拜乐趣！ </w:t>
      </w:r>
    </w:p>
    <w:p w:rsidR="00B840A9" w:rsidRPr="00B840A9" w:rsidRDefault="00B840A9" w:rsidP="00B840A9">
      <w:pPr>
        <w:rPr>
          <w:rFonts w:ascii="微软雅黑" w:eastAsia="微软雅黑" w:hAnsi="微软雅黑"/>
          <w:b/>
          <w:color w:val="FF3399"/>
          <w:sz w:val="24"/>
          <w:szCs w:val="24"/>
        </w:rPr>
      </w:pPr>
      <w:r>
        <w:rPr>
          <w:rFonts w:ascii="微软雅黑" w:eastAsia="微软雅黑" w:hAnsi="微软雅黑" w:hint="eastAsia"/>
          <w:b/>
          <w:color w:val="FF3399"/>
          <w:sz w:val="24"/>
          <w:szCs w:val="24"/>
        </w:rPr>
        <w:t>◆</w:t>
      </w:r>
      <w:r w:rsidRPr="00B840A9">
        <w:rPr>
          <w:rFonts w:ascii="微软雅黑" w:eastAsia="微软雅黑" w:hAnsi="微软雅黑" w:hint="eastAsia"/>
          <w:b/>
          <w:color w:val="FF3399"/>
          <w:sz w:val="24"/>
          <w:szCs w:val="24"/>
        </w:rPr>
        <w:t>【宏伟清真寺】特别安排前往阿布扎比参观穆斯林世界第二大、世界第三大的—谢赫扎伊德清真寺，整个建筑群都用来自</w:t>
      </w:r>
      <w:hyperlink r:id="rId9" w:history="1">
        <w:r w:rsidRPr="00B840A9">
          <w:rPr>
            <w:rFonts w:ascii="微软雅黑" w:eastAsia="微软雅黑" w:hAnsi="微软雅黑" w:hint="eastAsia"/>
            <w:b/>
            <w:color w:val="FF3399"/>
            <w:sz w:val="24"/>
            <w:szCs w:val="24"/>
          </w:rPr>
          <w:t>希腊</w:t>
        </w:r>
      </w:hyperlink>
      <w:r w:rsidRPr="00B840A9">
        <w:rPr>
          <w:rFonts w:ascii="微软雅黑" w:eastAsia="微软雅黑" w:hAnsi="微软雅黑" w:hint="eastAsia"/>
          <w:b/>
          <w:color w:val="FF3399"/>
          <w:sz w:val="24"/>
          <w:szCs w:val="24"/>
        </w:rPr>
        <w:t>的汉</w:t>
      </w:r>
      <w:hyperlink r:id="rId10" w:history="1">
        <w:r w:rsidRPr="00B840A9">
          <w:rPr>
            <w:rFonts w:ascii="微软雅黑" w:eastAsia="微软雅黑" w:hAnsi="微软雅黑" w:hint="eastAsia"/>
            <w:b/>
            <w:color w:val="FF3399"/>
            <w:sz w:val="24"/>
            <w:szCs w:val="24"/>
          </w:rPr>
          <w:t>白玉</w:t>
        </w:r>
      </w:hyperlink>
      <w:r w:rsidRPr="00B840A9">
        <w:rPr>
          <w:rFonts w:ascii="微软雅黑" w:eastAsia="微软雅黑" w:hAnsi="微软雅黑" w:hint="eastAsia"/>
          <w:b/>
          <w:color w:val="FF3399"/>
          <w:sz w:val="24"/>
          <w:szCs w:val="24"/>
        </w:rPr>
        <w:t xml:space="preserve">包裹着，内部装饰金碧辉煌，蔚为壮观！ </w:t>
      </w:r>
    </w:p>
    <w:p w:rsidR="00B840A9" w:rsidRPr="00B840A9" w:rsidRDefault="00B840A9" w:rsidP="00B840A9">
      <w:pPr>
        <w:rPr>
          <w:rFonts w:ascii="微软雅黑" w:eastAsia="微软雅黑" w:hAnsi="微软雅黑"/>
          <w:b/>
          <w:color w:val="FF3399"/>
          <w:sz w:val="24"/>
          <w:szCs w:val="24"/>
        </w:rPr>
      </w:pPr>
      <w:r>
        <w:rPr>
          <w:rFonts w:ascii="微软雅黑" w:eastAsia="微软雅黑" w:hAnsi="微软雅黑" w:hint="eastAsia"/>
          <w:b/>
          <w:color w:val="FF3399"/>
          <w:sz w:val="24"/>
          <w:szCs w:val="24"/>
        </w:rPr>
        <w:t>◆</w:t>
      </w:r>
      <w:r w:rsidRPr="00B840A9">
        <w:rPr>
          <w:rFonts w:ascii="微软雅黑" w:eastAsia="微软雅黑" w:hAnsi="微软雅黑" w:hint="eastAsia"/>
          <w:b/>
          <w:color w:val="FF3399"/>
          <w:sz w:val="24"/>
          <w:szCs w:val="24"/>
        </w:rPr>
        <w:t>【奢华时尚之都】外观世界著名的七星级--</w:t>
      </w:r>
      <w:proofErr w:type="spellStart"/>
      <w:r w:rsidRPr="00B840A9">
        <w:rPr>
          <w:rFonts w:ascii="微软雅黑" w:eastAsia="微软雅黑" w:hAnsi="微软雅黑" w:hint="eastAsia"/>
          <w:b/>
          <w:color w:val="FF3399"/>
          <w:sz w:val="24"/>
          <w:szCs w:val="24"/>
        </w:rPr>
        <w:t>Bura</w:t>
      </w:r>
      <w:proofErr w:type="spellEnd"/>
      <w:r w:rsidRPr="00B840A9">
        <w:rPr>
          <w:rFonts w:ascii="微软雅黑" w:eastAsia="微软雅黑" w:hAnsi="微软雅黑" w:hint="eastAsia"/>
          <w:b/>
          <w:color w:val="FF3399"/>
          <w:sz w:val="24"/>
          <w:szCs w:val="24"/>
        </w:rPr>
        <w:t xml:space="preserve"> Arab伯瓷酒店，它翻译成</w:t>
      </w:r>
      <w:hyperlink r:id="rId11" w:history="1">
        <w:r w:rsidRPr="00B840A9">
          <w:rPr>
            <w:rFonts w:ascii="微软雅黑" w:eastAsia="微软雅黑" w:hAnsi="微软雅黑" w:hint="eastAsia"/>
            <w:b/>
            <w:color w:val="FF3399"/>
            <w:sz w:val="24"/>
            <w:szCs w:val="24"/>
          </w:rPr>
          <w:t>汉语</w:t>
        </w:r>
      </w:hyperlink>
      <w:r w:rsidRPr="00B840A9">
        <w:rPr>
          <w:rFonts w:ascii="微软雅黑" w:eastAsia="微软雅黑" w:hAnsi="微软雅黑" w:hint="eastAsia"/>
          <w:b/>
          <w:color w:val="FF3399"/>
          <w:sz w:val="24"/>
          <w:szCs w:val="24"/>
        </w:rPr>
        <w:t>又称“</w:t>
      </w:r>
      <w:hyperlink r:id="rId12" w:history="1">
        <w:r w:rsidRPr="00B840A9">
          <w:rPr>
            <w:rFonts w:ascii="微软雅黑" w:eastAsia="微软雅黑" w:hAnsi="微软雅黑" w:hint="eastAsia"/>
            <w:b/>
            <w:color w:val="FF3399"/>
            <w:sz w:val="24"/>
            <w:szCs w:val="24"/>
          </w:rPr>
          <w:t>阿拉伯塔</w:t>
        </w:r>
      </w:hyperlink>
      <w:r w:rsidRPr="00B840A9">
        <w:rPr>
          <w:rFonts w:ascii="微软雅黑" w:eastAsia="微软雅黑" w:hAnsi="微软雅黑" w:hint="eastAsia"/>
          <w:b/>
          <w:color w:val="FF3399"/>
          <w:sz w:val="24"/>
          <w:szCs w:val="24"/>
        </w:rPr>
        <w:t>”，中国人称它七星帆船</w:t>
      </w:r>
      <w:proofErr w:type="gramStart"/>
      <w:r w:rsidRPr="00B840A9">
        <w:rPr>
          <w:rFonts w:ascii="微软雅黑" w:eastAsia="微软雅黑" w:hAnsi="微软雅黑" w:hint="eastAsia"/>
          <w:b/>
          <w:color w:val="FF3399"/>
          <w:sz w:val="24"/>
          <w:szCs w:val="24"/>
        </w:rPr>
        <w:t>”</w:t>
      </w:r>
      <w:proofErr w:type="gramEnd"/>
      <w:r w:rsidRPr="00B840A9">
        <w:rPr>
          <w:rFonts w:ascii="微软雅黑" w:eastAsia="微软雅黑" w:hAnsi="微软雅黑" w:hint="eastAsia"/>
          <w:b/>
          <w:color w:val="FF3399"/>
          <w:sz w:val="24"/>
          <w:szCs w:val="24"/>
        </w:rPr>
        <w:t>。它是世界上唯一的7星级酒店。特别安排客人在此拍照留念！</w:t>
      </w:r>
    </w:p>
    <w:p w:rsidR="00B840A9" w:rsidRDefault="00B840A9" w:rsidP="00B840A9">
      <w:pPr>
        <w:rPr>
          <w:rFonts w:ascii="微软雅黑" w:eastAsia="微软雅黑" w:hAnsi="微软雅黑"/>
          <w:b/>
          <w:color w:val="FF3399"/>
          <w:sz w:val="24"/>
          <w:szCs w:val="24"/>
        </w:rPr>
      </w:pPr>
      <w:r>
        <w:rPr>
          <w:rFonts w:ascii="微软雅黑" w:eastAsia="微软雅黑" w:hAnsi="微软雅黑" w:hint="eastAsia"/>
          <w:b/>
          <w:color w:val="FF3399"/>
          <w:sz w:val="24"/>
          <w:szCs w:val="24"/>
        </w:rPr>
        <w:t>◆</w:t>
      </w:r>
      <w:r w:rsidRPr="00B840A9">
        <w:rPr>
          <w:rFonts w:ascii="微软雅黑" w:eastAsia="微软雅黑" w:hAnsi="微软雅黑" w:hint="eastAsia"/>
          <w:b/>
          <w:color w:val="FF3399"/>
          <w:sz w:val="24"/>
          <w:szCs w:val="24"/>
        </w:rPr>
        <w:t>【团队餐食】酒店享用西式自助早餐。正餐为中式</w:t>
      </w:r>
      <w:proofErr w:type="gramStart"/>
      <w:r w:rsidRPr="00B840A9">
        <w:rPr>
          <w:rFonts w:ascii="微软雅黑" w:eastAsia="微软雅黑" w:hAnsi="微软雅黑" w:hint="eastAsia"/>
          <w:b/>
          <w:color w:val="FF3399"/>
          <w:sz w:val="24"/>
          <w:szCs w:val="24"/>
        </w:rPr>
        <w:t>团餐六</w:t>
      </w:r>
      <w:proofErr w:type="gramEnd"/>
      <w:r w:rsidRPr="00B840A9">
        <w:rPr>
          <w:rFonts w:ascii="微软雅黑" w:eastAsia="微软雅黑" w:hAnsi="微软雅黑" w:hint="eastAsia"/>
          <w:b/>
          <w:color w:val="FF3399"/>
          <w:sz w:val="24"/>
          <w:szCs w:val="24"/>
        </w:rPr>
        <w:t>菜一汤或当地特色餐。</w:t>
      </w:r>
    </w:p>
    <w:p w:rsidR="00EA79FE" w:rsidRDefault="0028754B">
      <w:pPr>
        <w:rPr>
          <w:rFonts w:ascii="微软雅黑" w:eastAsia="微软雅黑" w:hAnsi="微软雅黑"/>
          <w:b/>
          <w:color w:val="FF3399"/>
          <w:sz w:val="24"/>
          <w:szCs w:val="24"/>
        </w:rPr>
      </w:pPr>
      <w:r>
        <w:rPr>
          <w:rFonts w:ascii="微软雅黑" w:eastAsia="微软雅黑" w:hAnsi="微软雅黑" w:hint="eastAsia"/>
          <w:b/>
          <w:color w:val="FF3399"/>
          <w:sz w:val="24"/>
          <w:szCs w:val="24"/>
        </w:rPr>
        <w:t>详细行程</w:t>
      </w:r>
    </w:p>
    <w:tbl>
      <w:tblPr>
        <w:tblStyle w:val="a8"/>
        <w:tblW w:w="10456" w:type="dxa"/>
        <w:tblLayout w:type="fixed"/>
        <w:tblLook w:val="04A0" w:firstRow="1" w:lastRow="0" w:firstColumn="1" w:lastColumn="0" w:noHBand="0" w:noVBand="1"/>
      </w:tblPr>
      <w:tblGrid>
        <w:gridCol w:w="1129"/>
        <w:gridCol w:w="5529"/>
        <w:gridCol w:w="3798"/>
      </w:tblGrid>
      <w:tr w:rsidR="00EA79FE">
        <w:tc>
          <w:tcPr>
            <w:tcW w:w="1129" w:type="dxa"/>
          </w:tcPr>
          <w:p w:rsidR="00EA79FE" w:rsidRDefault="0028754B">
            <w:pPr>
              <w:rPr>
                <w:rFonts w:ascii="微软雅黑" w:eastAsia="微软雅黑" w:hAnsi="微软雅黑"/>
                <w:szCs w:val="21"/>
              </w:rPr>
            </w:pPr>
            <w:r>
              <w:rPr>
                <w:rFonts w:ascii="微软雅黑" w:eastAsia="微软雅黑" w:hAnsi="微软雅黑" w:hint="eastAsia"/>
                <w:szCs w:val="21"/>
              </w:rPr>
              <w:t>第一天</w:t>
            </w:r>
          </w:p>
        </w:tc>
        <w:tc>
          <w:tcPr>
            <w:tcW w:w="5529" w:type="dxa"/>
          </w:tcPr>
          <w:p w:rsidR="00EA79FE" w:rsidRDefault="0028754B">
            <w:pPr>
              <w:rPr>
                <w:rFonts w:ascii="微软雅黑" w:eastAsia="微软雅黑" w:hAnsi="微软雅黑"/>
                <w:szCs w:val="21"/>
              </w:rPr>
            </w:pPr>
            <w:r>
              <w:rPr>
                <w:rFonts w:ascii="微软雅黑" w:eastAsia="微软雅黑" w:hAnsi="微软雅黑" w:hint="eastAsia"/>
                <w:szCs w:val="21"/>
              </w:rPr>
              <w:t>用餐：</w:t>
            </w:r>
            <w:r w:rsidR="00B840A9">
              <w:rPr>
                <w:rFonts w:ascii="微软雅黑" w:eastAsia="微软雅黑" w:hAnsi="微软雅黑" w:hint="eastAsia"/>
                <w:szCs w:val="21"/>
              </w:rPr>
              <w:t>用餐：早：不含</w:t>
            </w:r>
            <w:r w:rsidR="00B840A9">
              <w:rPr>
                <w:rFonts w:ascii="微软雅黑" w:eastAsia="微软雅黑" w:hAnsi="微软雅黑" w:cs="Courier New" w:hint="eastAsia"/>
                <w:szCs w:val="21"/>
              </w:rPr>
              <w:t xml:space="preserve"> </w:t>
            </w:r>
            <w:r w:rsidR="00B840A9">
              <w:rPr>
                <w:rFonts w:ascii="微软雅黑" w:eastAsia="微软雅黑" w:hAnsi="微软雅黑" w:hint="eastAsia"/>
                <w:szCs w:val="21"/>
              </w:rPr>
              <w:t>午：不含</w:t>
            </w:r>
            <w:r w:rsidR="00B840A9">
              <w:rPr>
                <w:rFonts w:ascii="微软雅黑" w:eastAsia="微软雅黑" w:hAnsi="微软雅黑"/>
                <w:szCs w:val="21"/>
              </w:rPr>
              <w:t xml:space="preserve"> </w:t>
            </w:r>
            <w:r w:rsidR="00B840A9">
              <w:rPr>
                <w:rFonts w:ascii="微软雅黑" w:eastAsia="微软雅黑" w:hAnsi="微软雅黑" w:hint="eastAsia"/>
                <w:szCs w:val="21"/>
              </w:rPr>
              <w:t>晚：√</w:t>
            </w:r>
          </w:p>
        </w:tc>
        <w:tc>
          <w:tcPr>
            <w:tcW w:w="3798" w:type="dxa"/>
          </w:tcPr>
          <w:p w:rsidR="00EA79FE" w:rsidRDefault="0028754B">
            <w:pPr>
              <w:rPr>
                <w:rFonts w:ascii="微软雅黑" w:eastAsia="微软雅黑" w:hAnsi="微软雅黑"/>
                <w:szCs w:val="21"/>
              </w:rPr>
            </w:pPr>
            <w:r>
              <w:rPr>
                <w:rFonts w:ascii="微软雅黑" w:eastAsia="微软雅黑" w:hAnsi="微软雅黑" w:hint="eastAsia"/>
                <w:szCs w:val="21"/>
              </w:rPr>
              <w:t>住宿：</w:t>
            </w:r>
            <w:r w:rsidR="00B840A9">
              <w:rPr>
                <w:rFonts w:ascii="微软雅黑" w:eastAsia="微软雅黑" w:hAnsi="微软雅黑" w:hint="eastAsia"/>
                <w:szCs w:val="21"/>
              </w:rPr>
              <w:t>国际四星酒店</w:t>
            </w:r>
          </w:p>
        </w:tc>
      </w:tr>
      <w:tr w:rsidR="00EA79FE" w:rsidRPr="00B840A9">
        <w:tc>
          <w:tcPr>
            <w:tcW w:w="10456" w:type="dxa"/>
            <w:gridSpan w:val="3"/>
          </w:tcPr>
          <w:p w:rsidR="00B840A9" w:rsidRPr="00B840A9" w:rsidRDefault="00B840A9" w:rsidP="00B840A9">
            <w:pPr>
              <w:rPr>
                <w:rFonts w:ascii="微软雅黑" w:eastAsia="微软雅黑" w:hAnsi="微软雅黑" w:cs="微软雅黑"/>
                <w:b/>
                <w:bCs/>
                <w:color w:val="FF0000"/>
                <w:szCs w:val="21"/>
                <w:lang w:val="zh-CN"/>
              </w:rPr>
            </w:pPr>
            <w:r w:rsidRPr="00B840A9">
              <w:rPr>
                <w:rFonts w:ascii="微软雅黑" w:eastAsia="微软雅黑" w:hAnsi="微软雅黑" w:cs="微软雅黑" w:hint="eastAsia"/>
                <w:b/>
                <w:bCs/>
                <w:color w:val="FF0000"/>
                <w:szCs w:val="21"/>
                <w:lang w:val="zh-CN"/>
              </w:rPr>
              <w:t>广州</w:t>
            </w:r>
            <w:r w:rsidRPr="00B840A9">
              <w:rPr>
                <w:rFonts w:ascii="微软雅黑" w:eastAsia="微软雅黑" w:hAnsi="微软雅黑" w:cs="微软雅黑"/>
                <w:b/>
                <w:bCs/>
                <w:color w:val="FF0000"/>
                <w:szCs w:val="21"/>
                <w:lang w:val="zh-CN"/>
              </w:rPr>
              <w:t>Q</w:t>
            </w:r>
            <w:r w:rsidRPr="00B840A9">
              <w:rPr>
                <w:rFonts w:ascii="微软雅黑" w:eastAsia="微软雅黑" w:hAnsi="微软雅黑" w:cs="微软雅黑" w:hint="eastAsia"/>
                <w:b/>
                <w:bCs/>
                <w:color w:val="FF0000"/>
                <w:szCs w:val="21"/>
                <w:lang w:val="zh-CN"/>
              </w:rPr>
              <w:t>马斯喀特</w:t>
            </w:r>
            <w:r w:rsidRPr="00B840A9">
              <w:rPr>
                <w:rFonts w:ascii="微软雅黑" w:eastAsia="微软雅黑" w:hAnsi="微软雅黑" w:cs="微软雅黑"/>
                <w:b/>
                <w:bCs/>
                <w:color w:val="FF0000"/>
                <w:szCs w:val="21"/>
                <w:lang w:val="zh-CN"/>
              </w:rPr>
              <w:t>Q</w:t>
            </w:r>
            <w:r w:rsidRPr="00B840A9">
              <w:rPr>
                <w:rFonts w:ascii="微软雅黑" w:eastAsia="微软雅黑" w:hAnsi="微软雅黑" w:cs="微软雅黑" w:hint="eastAsia"/>
                <w:b/>
                <w:bCs/>
                <w:color w:val="FF0000"/>
                <w:szCs w:val="21"/>
                <w:lang w:val="zh-CN"/>
              </w:rPr>
              <w:t>迪拜（GUANGZHOU</w:t>
            </w:r>
            <w:r w:rsidRPr="00B840A9">
              <w:rPr>
                <w:rFonts w:ascii="微软雅黑" w:eastAsia="微软雅黑" w:hAnsi="微软雅黑" w:cs="微软雅黑"/>
                <w:b/>
                <w:bCs/>
                <w:color w:val="FF0000"/>
                <w:szCs w:val="21"/>
                <w:lang w:val="zh-CN"/>
              </w:rPr>
              <w:t>Q</w:t>
            </w:r>
            <w:r w:rsidRPr="00B840A9">
              <w:rPr>
                <w:rFonts w:ascii="微软雅黑" w:eastAsia="微软雅黑" w:hAnsi="微软雅黑" w:cs="微软雅黑" w:hint="eastAsia"/>
                <w:b/>
                <w:bCs/>
                <w:color w:val="FF0000"/>
                <w:szCs w:val="21"/>
                <w:lang w:val="zh-CN"/>
              </w:rPr>
              <w:t>MUSCAT</w:t>
            </w:r>
            <w:r w:rsidRPr="00B840A9">
              <w:rPr>
                <w:rFonts w:ascii="微软雅黑" w:eastAsia="微软雅黑" w:hAnsi="微软雅黑" w:cs="微软雅黑"/>
                <w:b/>
                <w:bCs/>
                <w:color w:val="FF0000"/>
                <w:szCs w:val="21"/>
                <w:lang w:val="zh-CN"/>
              </w:rPr>
              <w:t>Q</w:t>
            </w:r>
            <w:r w:rsidRPr="00B840A9">
              <w:rPr>
                <w:rFonts w:ascii="微软雅黑" w:eastAsia="微软雅黑" w:hAnsi="微软雅黑" w:cs="微软雅黑" w:hint="eastAsia"/>
                <w:b/>
                <w:bCs/>
                <w:color w:val="FF0000"/>
                <w:szCs w:val="21"/>
                <w:lang w:val="zh-CN"/>
              </w:rPr>
              <w:t>DUBAI）</w:t>
            </w:r>
          </w:p>
          <w:p w:rsidR="00B840A9" w:rsidRPr="00B840A9" w:rsidRDefault="00B840A9" w:rsidP="00B840A9">
            <w:pPr>
              <w:rPr>
                <w:rFonts w:ascii="微软雅黑" w:eastAsia="微软雅黑" w:hAnsi="微软雅黑" w:cs="微软雅黑"/>
                <w:b/>
                <w:bCs/>
                <w:color w:val="FF0000"/>
                <w:szCs w:val="21"/>
                <w:lang w:val="zh-CN"/>
              </w:rPr>
            </w:pPr>
            <w:r w:rsidRPr="00B840A9">
              <w:rPr>
                <w:rFonts w:ascii="微软雅黑" w:eastAsia="微软雅黑" w:hAnsi="微软雅黑" w:cs="微软雅黑" w:hint="eastAsia"/>
                <w:b/>
                <w:bCs/>
                <w:color w:val="FF0000"/>
                <w:szCs w:val="21"/>
                <w:lang w:val="zh-CN"/>
              </w:rPr>
              <w:t>参考航班：WY852(09:00-12:35) WY609(14:25-15:40)</w:t>
            </w:r>
          </w:p>
          <w:p w:rsidR="00EA79FE" w:rsidRDefault="00B840A9" w:rsidP="00B840A9">
            <w:pPr>
              <w:rPr>
                <w:rFonts w:ascii="微软雅黑" w:eastAsia="微软雅黑" w:hAnsi="微软雅黑" w:cs="微软雅黑"/>
                <w:b/>
                <w:bCs/>
                <w:color w:val="FF0000"/>
                <w:szCs w:val="21"/>
                <w:lang w:val="zh-CN"/>
              </w:rPr>
            </w:pPr>
            <w:r w:rsidRPr="00B840A9">
              <w:rPr>
                <w:rFonts w:ascii="微软雅黑" w:eastAsia="微软雅黑" w:hAnsi="微软雅黑" w:hint="eastAsia"/>
                <w:szCs w:val="21"/>
                <w:lang w:val="zh-CN"/>
              </w:rPr>
              <w:t>今日广州机场集合，办理登机手续，乘坐阿曼航空公司豪华客机经首都马斯喀特转机飞往阿联酋经济大城-迪拜。抵达后</w:t>
            </w:r>
            <w:proofErr w:type="gramStart"/>
            <w:r w:rsidRPr="00B840A9">
              <w:rPr>
                <w:rFonts w:ascii="微软雅黑" w:eastAsia="微软雅黑" w:hAnsi="微软雅黑" w:hint="eastAsia"/>
                <w:szCs w:val="21"/>
                <w:lang w:val="zh-CN"/>
              </w:rPr>
              <w:t>送入酒店</w:t>
            </w:r>
            <w:proofErr w:type="gramEnd"/>
            <w:r w:rsidRPr="00B840A9">
              <w:rPr>
                <w:rFonts w:ascii="微软雅黑" w:eastAsia="微软雅黑" w:hAnsi="微软雅黑" w:hint="eastAsia"/>
                <w:szCs w:val="21"/>
                <w:lang w:val="zh-CN"/>
              </w:rPr>
              <w:t>休息。</w:t>
            </w:r>
          </w:p>
        </w:tc>
      </w:tr>
      <w:tr w:rsidR="00EA79FE">
        <w:tc>
          <w:tcPr>
            <w:tcW w:w="1129" w:type="dxa"/>
          </w:tcPr>
          <w:p w:rsidR="00EA79FE" w:rsidRDefault="0028754B">
            <w:pPr>
              <w:rPr>
                <w:rFonts w:ascii="微软雅黑" w:eastAsia="微软雅黑" w:hAnsi="微软雅黑"/>
                <w:szCs w:val="21"/>
              </w:rPr>
            </w:pPr>
            <w:r>
              <w:rPr>
                <w:rFonts w:ascii="微软雅黑" w:eastAsia="微软雅黑" w:hAnsi="微软雅黑" w:hint="eastAsia"/>
                <w:szCs w:val="21"/>
              </w:rPr>
              <w:t>第二天</w:t>
            </w:r>
          </w:p>
        </w:tc>
        <w:tc>
          <w:tcPr>
            <w:tcW w:w="5529" w:type="dxa"/>
          </w:tcPr>
          <w:p w:rsidR="00EA79FE" w:rsidRDefault="0028754B">
            <w:pPr>
              <w:rPr>
                <w:rFonts w:ascii="微软雅黑" w:eastAsia="微软雅黑" w:hAnsi="微软雅黑"/>
                <w:szCs w:val="21"/>
              </w:rPr>
            </w:pPr>
            <w:r>
              <w:rPr>
                <w:rFonts w:ascii="微软雅黑" w:eastAsia="微软雅黑" w:hAnsi="微软雅黑" w:hint="eastAsia"/>
                <w:szCs w:val="21"/>
              </w:rPr>
              <w:t>用餐：早：</w:t>
            </w:r>
            <w:r w:rsidR="00B840A9">
              <w:rPr>
                <w:rFonts w:ascii="微软雅黑" w:eastAsia="微软雅黑" w:hAnsi="微软雅黑" w:hint="eastAsia"/>
                <w:szCs w:val="21"/>
              </w:rPr>
              <w:t>√</w:t>
            </w:r>
            <w:r>
              <w:rPr>
                <w:rFonts w:ascii="微软雅黑" w:eastAsia="微软雅黑" w:hAnsi="微软雅黑" w:cs="Courier New" w:hint="eastAsia"/>
                <w:szCs w:val="21"/>
              </w:rPr>
              <w:t xml:space="preserve"> </w:t>
            </w:r>
            <w:r>
              <w:rPr>
                <w:rFonts w:ascii="微软雅黑" w:eastAsia="微软雅黑" w:hAnsi="微软雅黑" w:hint="eastAsia"/>
                <w:szCs w:val="21"/>
              </w:rPr>
              <w:t xml:space="preserve">午：√ </w:t>
            </w:r>
            <w:r>
              <w:rPr>
                <w:rFonts w:ascii="微软雅黑" w:eastAsia="微软雅黑" w:hAnsi="微软雅黑"/>
                <w:szCs w:val="21"/>
              </w:rPr>
              <w:t xml:space="preserve"> </w:t>
            </w:r>
            <w:r>
              <w:rPr>
                <w:rFonts w:ascii="微软雅黑" w:eastAsia="微软雅黑" w:hAnsi="微软雅黑" w:hint="eastAsia"/>
                <w:szCs w:val="21"/>
              </w:rPr>
              <w:t>晚：</w:t>
            </w:r>
            <w:r w:rsidR="00B840A9">
              <w:rPr>
                <w:rFonts w:ascii="微软雅黑" w:eastAsia="微软雅黑" w:hAnsi="微软雅黑" w:hint="eastAsia"/>
                <w:szCs w:val="21"/>
              </w:rPr>
              <w:t>不含</w:t>
            </w:r>
          </w:p>
        </w:tc>
        <w:tc>
          <w:tcPr>
            <w:tcW w:w="3798" w:type="dxa"/>
          </w:tcPr>
          <w:p w:rsidR="00EA79FE" w:rsidRDefault="0028754B">
            <w:pPr>
              <w:rPr>
                <w:rFonts w:ascii="微软雅黑" w:eastAsia="微软雅黑" w:hAnsi="微软雅黑"/>
                <w:szCs w:val="21"/>
              </w:rPr>
            </w:pPr>
            <w:r>
              <w:rPr>
                <w:rFonts w:ascii="微软雅黑" w:eastAsia="微软雅黑" w:hAnsi="微软雅黑" w:hint="eastAsia"/>
                <w:szCs w:val="21"/>
              </w:rPr>
              <w:t>住宿：</w:t>
            </w:r>
            <w:r w:rsidR="00B840A9">
              <w:rPr>
                <w:rFonts w:ascii="微软雅黑" w:eastAsia="微软雅黑" w:hAnsi="微软雅黑" w:hint="eastAsia"/>
                <w:szCs w:val="21"/>
              </w:rPr>
              <w:t>国际</w:t>
            </w:r>
            <w:r>
              <w:rPr>
                <w:rFonts w:ascii="微软雅黑" w:eastAsia="微软雅黑" w:hAnsi="微软雅黑" w:hint="eastAsia"/>
                <w:szCs w:val="21"/>
              </w:rPr>
              <w:t>四星酒店</w:t>
            </w:r>
          </w:p>
        </w:tc>
      </w:tr>
      <w:tr w:rsidR="00EA79FE" w:rsidRPr="00B840A9">
        <w:tc>
          <w:tcPr>
            <w:tcW w:w="10456" w:type="dxa"/>
            <w:gridSpan w:val="3"/>
          </w:tcPr>
          <w:p w:rsidR="00B840A9" w:rsidRPr="00B840A9" w:rsidRDefault="00B840A9" w:rsidP="00B840A9">
            <w:pPr>
              <w:rPr>
                <w:rFonts w:ascii="微软雅黑" w:eastAsia="微软雅黑" w:hAnsi="微软雅黑" w:cs="微软雅黑"/>
                <w:b/>
                <w:bCs/>
                <w:color w:val="FF0000"/>
                <w:szCs w:val="21"/>
                <w:lang w:val="zh-CN"/>
              </w:rPr>
            </w:pPr>
            <w:r w:rsidRPr="00B840A9">
              <w:rPr>
                <w:rFonts w:ascii="微软雅黑" w:eastAsia="微软雅黑" w:hAnsi="微软雅黑" w:cs="微软雅黑" w:hint="eastAsia"/>
                <w:b/>
                <w:bCs/>
                <w:color w:val="FF0000"/>
                <w:szCs w:val="21"/>
                <w:lang w:val="zh-CN"/>
              </w:rPr>
              <w:t>迪拜（DUBAI）</w:t>
            </w:r>
          </w:p>
          <w:p w:rsidR="00EA79FE" w:rsidRPr="00B840A9" w:rsidRDefault="00B840A9" w:rsidP="00B840A9">
            <w:pPr>
              <w:rPr>
                <w:rFonts w:ascii="微软雅黑" w:eastAsia="微软雅黑" w:hAnsi="微软雅黑" w:cs="微软雅黑"/>
                <w:b/>
                <w:bCs/>
                <w:color w:val="FF0000"/>
                <w:szCs w:val="21"/>
                <w:lang w:val="zh-CN"/>
              </w:rPr>
            </w:pPr>
            <w:r w:rsidRPr="00B840A9">
              <w:rPr>
                <w:rFonts w:ascii="微软雅黑" w:eastAsia="微软雅黑" w:hAnsi="微软雅黑" w:hint="eastAsia"/>
                <w:szCs w:val="21"/>
                <w:lang w:val="zh-CN"/>
              </w:rPr>
              <w:t>今日早餐后，参观Jumerah海滨天然浴场（外观大约游览时间：10分钟），Jumerah清真寺（外观大约游览时间约：10分钟），酋长皇宫（途经），外观世界著名的七星级酒店Bura Arab、(以26 吨黄金铸起的阿拉伯神殿）前摄影留念（外观大约游览时间：20分钟左右），参观迪拜博物馆（入内参观约：30分钟左右），了解阿联酋的</w:t>
            </w:r>
            <w:r w:rsidRPr="00B840A9">
              <w:rPr>
                <w:rFonts w:ascii="微软雅黑" w:eastAsia="微软雅黑" w:hAnsi="微软雅黑" w:hint="eastAsia"/>
                <w:szCs w:val="21"/>
                <w:lang w:val="zh-CN"/>
              </w:rPr>
              <w:lastRenderedPageBreak/>
              <w:t>建国历史及手工艺术发展等。下午参观——迪拜塔（外观），它有160层，总高828米。建筑设计采用了一种具有挑战性的单式结构，由连为一体的管状多塔组成，具有太空时代风格的外形，基座周围采用了富有伊斯兰建筑风格的 几何图形--六瓣的沙漠之花。随后前往伊斯兰艺术购物中心和土特产中心，了解独特的文化和艺术，并可以挑选心仪的艺术品。参观黄金一条街（每年的黄金进出口量为570吨以上！居世界第二位），来自世界各地的金银珠宝商都会在这条街上进展他们的杰作！）。搭乘棕榈岛轻轨前往亚特兰蒂斯酒店（外观约10分钟）。返回酒店休息。</w:t>
            </w:r>
          </w:p>
        </w:tc>
      </w:tr>
      <w:tr w:rsidR="00EA79FE">
        <w:tc>
          <w:tcPr>
            <w:tcW w:w="1129" w:type="dxa"/>
          </w:tcPr>
          <w:p w:rsidR="00EA79FE" w:rsidRDefault="0028754B">
            <w:pPr>
              <w:rPr>
                <w:rFonts w:ascii="微软雅黑" w:eastAsia="微软雅黑" w:hAnsi="微软雅黑"/>
                <w:szCs w:val="21"/>
              </w:rPr>
            </w:pPr>
            <w:r>
              <w:rPr>
                <w:rFonts w:ascii="微软雅黑" w:eastAsia="微软雅黑" w:hAnsi="微软雅黑" w:hint="eastAsia"/>
                <w:szCs w:val="21"/>
              </w:rPr>
              <w:lastRenderedPageBreak/>
              <w:t>第三天</w:t>
            </w:r>
          </w:p>
        </w:tc>
        <w:tc>
          <w:tcPr>
            <w:tcW w:w="5529" w:type="dxa"/>
          </w:tcPr>
          <w:p w:rsidR="00EA79FE" w:rsidRDefault="0028754B">
            <w:pPr>
              <w:rPr>
                <w:rFonts w:ascii="微软雅黑" w:eastAsia="微软雅黑" w:hAnsi="微软雅黑"/>
                <w:szCs w:val="21"/>
              </w:rPr>
            </w:pPr>
            <w:r>
              <w:rPr>
                <w:rFonts w:ascii="微软雅黑" w:eastAsia="微软雅黑" w:hAnsi="微软雅黑" w:hint="eastAsia"/>
                <w:szCs w:val="21"/>
              </w:rPr>
              <w:t>用餐：</w:t>
            </w:r>
            <w:r>
              <w:rPr>
                <w:rFonts w:ascii="微软雅黑" w:eastAsia="微软雅黑" w:hAnsi="微软雅黑" w:cs="Courier New" w:hint="eastAsia"/>
                <w:szCs w:val="21"/>
              </w:rPr>
              <w:t>早：√ 午：</w:t>
            </w:r>
            <w:r w:rsidR="00B840A9">
              <w:rPr>
                <w:rFonts w:ascii="微软雅黑" w:eastAsia="微软雅黑" w:hAnsi="微软雅黑" w:cs="Courier New" w:hint="eastAsia"/>
                <w:szCs w:val="21"/>
              </w:rPr>
              <w:t>不含</w:t>
            </w:r>
            <w:r>
              <w:rPr>
                <w:rFonts w:ascii="微软雅黑" w:eastAsia="微软雅黑" w:hAnsi="微软雅黑" w:cs="Courier New" w:hint="eastAsia"/>
                <w:szCs w:val="21"/>
              </w:rPr>
              <w:t xml:space="preserve"> 晚：</w:t>
            </w:r>
            <w:r w:rsidR="00B840A9">
              <w:rPr>
                <w:rFonts w:ascii="微软雅黑" w:eastAsia="微软雅黑" w:hAnsi="微软雅黑" w:cs="Courier New" w:hint="eastAsia"/>
                <w:szCs w:val="21"/>
              </w:rPr>
              <w:t>不含</w:t>
            </w:r>
          </w:p>
        </w:tc>
        <w:tc>
          <w:tcPr>
            <w:tcW w:w="3798" w:type="dxa"/>
          </w:tcPr>
          <w:p w:rsidR="00EA79FE" w:rsidRDefault="0028754B">
            <w:pPr>
              <w:rPr>
                <w:rFonts w:ascii="微软雅黑" w:eastAsia="微软雅黑" w:hAnsi="微软雅黑"/>
                <w:szCs w:val="21"/>
              </w:rPr>
            </w:pPr>
            <w:r>
              <w:rPr>
                <w:rFonts w:ascii="微软雅黑" w:eastAsia="微软雅黑" w:hAnsi="微软雅黑" w:hint="eastAsia"/>
                <w:szCs w:val="21"/>
              </w:rPr>
              <w:t>住宿：</w:t>
            </w:r>
            <w:r w:rsidR="00B840A9">
              <w:rPr>
                <w:rFonts w:ascii="微软雅黑" w:eastAsia="微软雅黑" w:hAnsi="微软雅黑" w:hint="eastAsia"/>
                <w:szCs w:val="21"/>
              </w:rPr>
              <w:t>国际四星酒店</w:t>
            </w:r>
          </w:p>
        </w:tc>
      </w:tr>
      <w:tr w:rsidR="00EA79FE" w:rsidRPr="00B840A9">
        <w:tc>
          <w:tcPr>
            <w:tcW w:w="10456" w:type="dxa"/>
            <w:gridSpan w:val="3"/>
          </w:tcPr>
          <w:p w:rsidR="00B840A9" w:rsidRPr="00B840A9" w:rsidRDefault="00B840A9" w:rsidP="00B840A9">
            <w:pPr>
              <w:rPr>
                <w:rFonts w:ascii="微软雅黑" w:eastAsia="微软雅黑" w:hAnsi="微软雅黑" w:cs="微软雅黑"/>
                <w:b/>
                <w:bCs/>
                <w:color w:val="FF0000"/>
                <w:szCs w:val="21"/>
                <w:lang w:val="zh-CN"/>
              </w:rPr>
            </w:pPr>
            <w:r w:rsidRPr="00B840A9">
              <w:rPr>
                <w:rFonts w:ascii="微软雅黑" w:eastAsia="微软雅黑" w:hAnsi="微软雅黑" w:cs="微软雅黑" w:hint="eastAsia"/>
                <w:b/>
                <w:bCs/>
                <w:color w:val="FF0000"/>
                <w:szCs w:val="21"/>
                <w:lang w:val="zh-CN"/>
              </w:rPr>
              <w:t>迪拜（DUBAI）</w:t>
            </w:r>
          </w:p>
          <w:p w:rsidR="00B840A9" w:rsidRPr="00B840A9" w:rsidRDefault="00B840A9" w:rsidP="00B840A9">
            <w:pPr>
              <w:rPr>
                <w:rFonts w:ascii="微软雅黑" w:eastAsia="微软雅黑" w:hAnsi="微软雅黑"/>
                <w:szCs w:val="21"/>
                <w:lang w:val="zh-CN"/>
              </w:rPr>
            </w:pPr>
            <w:r w:rsidRPr="00B840A9">
              <w:rPr>
                <w:rFonts w:ascii="微软雅黑" w:eastAsia="微软雅黑" w:hAnsi="微软雅黑" w:hint="eastAsia"/>
                <w:szCs w:val="21"/>
                <w:lang w:val="zh-CN"/>
              </w:rPr>
              <w:t>今日早餐后，全天自由活动，享受属于您的自由时光！</w:t>
            </w:r>
          </w:p>
          <w:p w:rsidR="00B840A9" w:rsidRPr="00B840A9" w:rsidRDefault="00B840A9" w:rsidP="00B840A9">
            <w:pPr>
              <w:rPr>
                <w:rFonts w:ascii="微软雅黑" w:eastAsia="微软雅黑" w:hAnsi="微软雅黑"/>
                <w:szCs w:val="21"/>
                <w:lang w:val="zh-CN"/>
              </w:rPr>
            </w:pPr>
            <w:r w:rsidRPr="00B840A9">
              <w:rPr>
                <w:rFonts w:ascii="微软雅黑" w:eastAsia="微软雅黑" w:hAnsi="微软雅黑" w:hint="eastAsia"/>
                <w:szCs w:val="21"/>
                <w:lang w:val="zh-CN"/>
              </w:rPr>
              <w:t>特别推荐哈利法塔游览（自费参观124层），哈利法塔高828米，楼层总数162层，造价15亿美元，大厦本身的修建耗资至少10亿美元，还不包括其内部大型购物中心、湖泊和稍矮的塔楼群的修筑费用。从哈利法塔可以俯瞰整个迪拜的城区，站在宏伟的塔顶，体验刺激感受！此外，还可以参观Dubai Mall，迪拜购物中心正是您在这座城市享受购物和娱乐的终极目的地。</w:t>
            </w:r>
          </w:p>
          <w:p w:rsidR="00B840A9" w:rsidRPr="00B840A9" w:rsidRDefault="00B840A9" w:rsidP="00B840A9">
            <w:pPr>
              <w:rPr>
                <w:rFonts w:ascii="微软雅黑" w:eastAsia="微软雅黑" w:hAnsi="微软雅黑"/>
                <w:szCs w:val="21"/>
                <w:lang w:val="zh-CN"/>
              </w:rPr>
            </w:pPr>
            <w:r w:rsidRPr="00B840A9">
              <w:rPr>
                <w:rFonts w:ascii="微软雅黑" w:eastAsia="微软雅黑" w:hAnsi="微软雅黑" w:hint="eastAsia"/>
                <w:szCs w:val="21"/>
                <w:lang w:val="zh-CN"/>
              </w:rPr>
              <w:t>特别推荐朱美拉帆船七星酒店午餐/晚餐（自费参加），阿拉伯</w:t>
            </w:r>
            <w:proofErr w:type="gramStart"/>
            <w:r w:rsidRPr="00B840A9">
              <w:rPr>
                <w:rFonts w:ascii="微软雅黑" w:eastAsia="微软雅黑" w:hAnsi="微软雅黑" w:hint="eastAsia"/>
                <w:szCs w:val="21"/>
                <w:lang w:val="zh-CN"/>
              </w:rPr>
              <w:t>塔酒店</w:t>
            </w:r>
            <w:proofErr w:type="gramEnd"/>
            <w:r w:rsidRPr="00B840A9">
              <w:rPr>
                <w:rFonts w:ascii="微软雅黑" w:eastAsia="微软雅黑" w:hAnsi="微软雅黑" w:hint="eastAsia"/>
                <w:szCs w:val="21"/>
                <w:lang w:val="zh-CN"/>
              </w:rPr>
              <w:t>即帆船酒店建立在离海岸线280米处的人工岛上。设计师糅合了新的建筑及工程科技，迷人的景致及造型，使它看上去仿佛和天空融为一体。她是世界上酒店极致的代名词，拥有全世界的关注，是一生必去的地方之一！</w:t>
            </w:r>
          </w:p>
          <w:p w:rsidR="00B840A9" w:rsidRPr="00B840A9" w:rsidRDefault="00B840A9" w:rsidP="00B840A9">
            <w:pPr>
              <w:rPr>
                <w:rFonts w:ascii="微软雅黑" w:eastAsia="微软雅黑" w:hAnsi="微软雅黑"/>
                <w:szCs w:val="21"/>
                <w:lang w:val="zh-CN"/>
              </w:rPr>
            </w:pPr>
            <w:r w:rsidRPr="00B840A9">
              <w:rPr>
                <w:rFonts w:ascii="微软雅黑" w:eastAsia="微软雅黑" w:hAnsi="微软雅黑" w:hint="eastAsia"/>
                <w:szCs w:val="21"/>
                <w:lang w:val="zh-CN"/>
              </w:rPr>
              <w:t>特别推荐夜海游船（自费参加），想更充实的了解迪拜，想更完善您的旅行，感受宁静的游船，这是傍晚迪拜不错的选择，体验异域风情和不同文化，给您一个别样迪拜！</w:t>
            </w:r>
          </w:p>
          <w:p w:rsidR="00B840A9" w:rsidRPr="00B840A9" w:rsidRDefault="00B840A9" w:rsidP="00B840A9">
            <w:pPr>
              <w:rPr>
                <w:rFonts w:ascii="微软雅黑" w:eastAsia="微软雅黑" w:hAnsi="微软雅黑"/>
                <w:szCs w:val="21"/>
                <w:lang w:val="zh-CN"/>
              </w:rPr>
            </w:pPr>
            <w:r w:rsidRPr="00B840A9">
              <w:rPr>
                <w:rFonts w:ascii="微软雅黑" w:eastAsia="微软雅黑" w:hAnsi="微软雅黑" w:hint="eastAsia"/>
                <w:szCs w:val="21"/>
                <w:lang w:val="zh-CN"/>
              </w:rPr>
              <w:t>备注：今日全天自由活动，不含汽车、导游服务及正餐，请自理。只含送机，</w:t>
            </w:r>
          </w:p>
          <w:p w:rsidR="00EA79FE" w:rsidRPr="00B840A9" w:rsidRDefault="00B840A9" w:rsidP="00B840A9">
            <w:pPr>
              <w:rPr>
                <w:rFonts w:ascii="微软雅黑" w:eastAsia="微软雅黑" w:hAnsi="微软雅黑" w:cs="微软雅黑"/>
                <w:b/>
                <w:bCs/>
                <w:color w:val="FF0000"/>
                <w:szCs w:val="21"/>
                <w:lang w:val="zh-CN"/>
              </w:rPr>
            </w:pPr>
            <w:r w:rsidRPr="00B840A9">
              <w:rPr>
                <w:rFonts w:ascii="微软雅黑" w:eastAsia="微软雅黑" w:hAnsi="微软雅黑" w:hint="eastAsia"/>
                <w:szCs w:val="21"/>
                <w:lang w:val="zh-CN"/>
              </w:rPr>
              <w:t>小贴士：请客人离开酒店前一定要到前台拿到有酒店电话、地址等信息的名片或宣传册，以备返回酒店时向出租车司机出示。</w:t>
            </w:r>
          </w:p>
        </w:tc>
      </w:tr>
      <w:tr w:rsidR="00EA79FE">
        <w:tc>
          <w:tcPr>
            <w:tcW w:w="1129" w:type="dxa"/>
          </w:tcPr>
          <w:p w:rsidR="00EA79FE" w:rsidRDefault="0028754B">
            <w:pPr>
              <w:rPr>
                <w:rFonts w:ascii="微软雅黑" w:eastAsia="微软雅黑" w:hAnsi="微软雅黑"/>
                <w:szCs w:val="21"/>
              </w:rPr>
            </w:pPr>
            <w:r>
              <w:rPr>
                <w:rFonts w:ascii="微软雅黑" w:eastAsia="微软雅黑" w:hAnsi="微软雅黑" w:hint="eastAsia"/>
                <w:szCs w:val="21"/>
              </w:rPr>
              <w:t>第四天</w:t>
            </w:r>
          </w:p>
        </w:tc>
        <w:tc>
          <w:tcPr>
            <w:tcW w:w="5529" w:type="dxa"/>
          </w:tcPr>
          <w:p w:rsidR="00EA79FE" w:rsidRDefault="0028754B">
            <w:pPr>
              <w:rPr>
                <w:rFonts w:ascii="微软雅黑" w:eastAsia="微软雅黑" w:hAnsi="微软雅黑"/>
                <w:szCs w:val="21"/>
              </w:rPr>
            </w:pPr>
            <w:r>
              <w:rPr>
                <w:rFonts w:ascii="微软雅黑" w:eastAsia="微软雅黑" w:hAnsi="微软雅黑" w:hint="eastAsia"/>
                <w:szCs w:val="21"/>
              </w:rPr>
              <w:t>用餐：早：√</w:t>
            </w:r>
            <w:r>
              <w:rPr>
                <w:rFonts w:ascii="微软雅黑" w:eastAsia="微软雅黑" w:hAnsi="微软雅黑"/>
                <w:szCs w:val="21"/>
              </w:rPr>
              <w:t xml:space="preserve"> </w:t>
            </w:r>
            <w:r>
              <w:rPr>
                <w:rFonts w:ascii="微软雅黑" w:eastAsia="微软雅黑" w:hAnsi="微软雅黑" w:hint="eastAsia"/>
                <w:szCs w:val="21"/>
              </w:rPr>
              <w:t>午：√</w:t>
            </w:r>
            <w:r>
              <w:rPr>
                <w:rFonts w:ascii="微软雅黑" w:eastAsia="微软雅黑" w:hAnsi="微软雅黑"/>
                <w:szCs w:val="21"/>
              </w:rPr>
              <w:t xml:space="preserve"> </w:t>
            </w:r>
            <w:r>
              <w:rPr>
                <w:rFonts w:ascii="微软雅黑" w:eastAsia="微软雅黑" w:hAnsi="微软雅黑" w:hint="eastAsia"/>
                <w:szCs w:val="21"/>
              </w:rPr>
              <w:t>晚：自理</w:t>
            </w:r>
          </w:p>
        </w:tc>
        <w:tc>
          <w:tcPr>
            <w:tcW w:w="3798" w:type="dxa"/>
          </w:tcPr>
          <w:p w:rsidR="00EA79FE" w:rsidRDefault="0028754B">
            <w:pPr>
              <w:rPr>
                <w:rFonts w:ascii="微软雅黑" w:eastAsia="微软雅黑" w:hAnsi="微软雅黑"/>
                <w:szCs w:val="21"/>
              </w:rPr>
            </w:pPr>
            <w:r>
              <w:rPr>
                <w:rFonts w:ascii="微软雅黑" w:eastAsia="微软雅黑" w:hAnsi="微软雅黑" w:hint="eastAsia"/>
                <w:szCs w:val="21"/>
              </w:rPr>
              <w:t>住宿：</w:t>
            </w:r>
            <w:r w:rsidR="00B840A9">
              <w:rPr>
                <w:rFonts w:ascii="微软雅黑" w:eastAsia="微软雅黑" w:hAnsi="微软雅黑" w:hint="eastAsia"/>
                <w:szCs w:val="21"/>
              </w:rPr>
              <w:t>国际四星酒店</w:t>
            </w:r>
          </w:p>
        </w:tc>
      </w:tr>
      <w:tr w:rsidR="00EA79FE" w:rsidRPr="00B840A9">
        <w:tc>
          <w:tcPr>
            <w:tcW w:w="10456" w:type="dxa"/>
            <w:gridSpan w:val="3"/>
          </w:tcPr>
          <w:p w:rsidR="00B840A9" w:rsidRPr="001F08D8" w:rsidRDefault="00B840A9" w:rsidP="00B840A9">
            <w:pPr>
              <w:rPr>
                <w:rFonts w:ascii="微软雅黑" w:eastAsia="微软雅黑" w:hAnsi="微软雅黑" w:cs="微软雅黑"/>
                <w:b/>
                <w:bCs/>
                <w:color w:val="FF0000"/>
                <w:szCs w:val="21"/>
              </w:rPr>
            </w:pPr>
            <w:r w:rsidRPr="00B840A9">
              <w:rPr>
                <w:rFonts w:ascii="微软雅黑" w:eastAsia="微软雅黑" w:hAnsi="微软雅黑" w:cs="微软雅黑" w:hint="eastAsia"/>
                <w:b/>
                <w:bCs/>
                <w:color w:val="FF0000"/>
                <w:szCs w:val="21"/>
                <w:lang w:val="zh-CN"/>
              </w:rPr>
              <w:t>迪拜</w:t>
            </w:r>
            <w:r w:rsidRPr="001F08D8">
              <w:rPr>
                <w:rFonts w:ascii="微软雅黑" w:eastAsia="微软雅黑" w:hAnsi="微软雅黑" w:cs="微软雅黑"/>
                <w:b/>
                <w:bCs/>
                <w:color w:val="FF0000"/>
                <w:szCs w:val="21"/>
              </w:rPr>
              <w:t>v</w:t>
            </w:r>
            <w:r w:rsidRPr="00B840A9">
              <w:rPr>
                <w:rFonts w:ascii="微软雅黑" w:eastAsia="微软雅黑" w:hAnsi="微软雅黑" w:cs="微软雅黑" w:hint="eastAsia"/>
                <w:b/>
                <w:bCs/>
                <w:color w:val="FF0000"/>
                <w:szCs w:val="21"/>
                <w:lang w:val="zh-CN"/>
              </w:rPr>
              <w:t>阿布扎比</w:t>
            </w:r>
            <w:r w:rsidRPr="001F08D8">
              <w:rPr>
                <w:rFonts w:ascii="微软雅黑" w:eastAsia="微软雅黑" w:hAnsi="微软雅黑" w:cs="微软雅黑" w:hint="eastAsia"/>
                <w:b/>
                <w:bCs/>
                <w:color w:val="FF0000"/>
                <w:szCs w:val="21"/>
              </w:rPr>
              <w:t>（</w:t>
            </w:r>
            <w:proofErr w:type="spellStart"/>
            <w:r w:rsidRPr="001F08D8">
              <w:rPr>
                <w:rFonts w:ascii="微软雅黑" w:eastAsia="微软雅黑" w:hAnsi="微软雅黑" w:cs="微软雅黑" w:hint="eastAsia"/>
                <w:b/>
                <w:bCs/>
                <w:color w:val="FF0000"/>
                <w:szCs w:val="21"/>
              </w:rPr>
              <w:t>DUBAI</w:t>
            </w:r>
            <w:r w:rsidRPr="001F08D8">
              <w:rPr>
                <w:rFonts w:ascii="微软雅黑" w:eastAsia="微软雅黑" w:hAnsi="微软雅黑" w:cs="微软雅黑"/>
                <w:b/>
                <w:bCs/>
                <w:color w:val="FF0000"/>
                <w:szCs w:val="21"/>
              </w:rPr>
              <w:t>v</w:t>
            </w:r>
            <w:r w:rsidRPr="001F08D8">
              <w:rPr>
                <w:rFonts w:ascii="微软雅黑" w:eastAsia="微软雅黑" w:hAnsi="微软雅黑" w:cs="微软雅黑" w:hint="eastAsia"/>
                <w:b/>
                <w:bCs/>
                <w:color w:val="FF0000"/>
                <w:szCs w:val="21"/>
              </w:rPr>
              <w:t>ABU</w:t>
            </w:r>
            <w:proofErr w:type="spellEnd"/>
            <w:r w:rsidRPr="001F08D8">
              <w:rPr>
                <w:rFonts w:ascii="微软雅黑" w:eastAsia="微软雅黑" w:hAnsi="微软雅黑" w:cs="微软雅黑" w:hint="eastAsia"/>
                <w:b/>
                <w:bCs/>
                <w:color w:val="FF0000"/>
                <w:szCs w:val="21"/>
              </w:rPr>
              <w:t xml:space="preserve"> DHABI）</w:t>
            </w:r>
            <w:r w:rsidRPr="001F08D8">
              <w:rPr>
                <w:rFonts w:ascii="微软雅黑" w:eastAsia="微软雅黑" w:hAnsi="微软雅黑" w:cs="微软雅黑"/>
                <w:b/>
                <w:bCs/>
                <w:color w:val="FF0000"/>
                <w:szCs w:val="21"/>
              </w:rPr>
              <w:t>v</w:t>
            </w:r>
            <w:r w:rsidRPr="00B840A9">
              <w:rPr>
                <w:rFonts w:ascii="微软雅黑" w:eastAsia="微软雅黑" w:hAnsi="微软雅黑" w:cs="微软雅黑" w:hint="eastAsia"/>
                <w:b/>
                <w:bCs/>
                <w:color w:val="FF0000"/>
                <w:szCs w:val="21"/>
                <w:lang w:val="zh-CN"/>
              </w:rPr>
              <w:t>迪拜</w:t>
            </w:r>
          </w:p>
          <w:p w:rsidR="00B840A9" w:rsidRPr="00B840A9" w:rsidRDefault="00B840A9" w:rsidP="00B840A9">
            <w:pPr>
              <w:rPr>
                <w:rFonts w:ascii="微软雅黑" w:eastAsia="微软雅黑" w:hAnsi="微软雅黑"/>
                <w:szCs w:val="21"/>
                <w:lang w:val="zh-CN"/>
              </w:rPr>
            </w:pPr>
            <w:r w:rsidRPr="00B840A9">
              <w:rPr>
                <w:rFonts w:ascii="微软雅黑" w:eastAsia="微软雅黑" w:hAnsi="微软雅黑" w:hint="eastAsia"/>
                <w:szCs w:val="21"/>
                <w:lang w:val="zh-CN"/>
              </w:rPr>
              <w:lastRenderedPageBreak/>
              <w:t>早餐后，乘车前往阿布扎比，参观清真寺—谢赫扎伊德清真寺（入内</w:t>
            </w:r>
            <w:proofErr w:type="gramStart"/>
            <w:r w:rsidRPr="00B840A9">
              <w:rPr>
                <w:rFonts w:ascii="微软雅黑" w:eastAsia="微软雅黑" w:hAnsi="微软雅黑" w:hint="eastAsia"/>
                <w:szCs w:val="21"/>
                <w:lang w:val="zh-CN"/>
              </w:rPr>
              <w:t>参观约</w:t>
            </w:r>
            <w:proofErr w:type="gramEnd"/>
            <w:r w:rsidRPr="00B840A9">
              <w:rPr>
                <w:rFonts w:ascii="微软雅黑" w:eastAsia="微软雅黑" w:hAnsi="微软雅黑" w:hint="eastAsia"/>
                <w:szCs w:val="21"/>
                <w:lang w:val="zh-CN"/>
              </w:rPr>
              <w:t>45分钟，周末及祷告日和特殊节假日举行仪式时外观20分钟）。前往人工岛又名小香港，参观岛上的民俗村（入内参观：30分钟左右），这里浓缩反射了旧时部落的集体生活状态。阿布扎比继续游览，参观国会大厦（车观）、以及八星皇宫酒店（外观10分钟左右），它是采纳传统阿拉伯皇家典范与西方贵族风格完美地结合设计理念犹如皇宫一般更显〝皇者气派〞。后游览摆放具有独特阿拉伯风格茶壶、大炮等造型的雕塑广场—文化广场（车观）。了解阿联酋发迹的历史。前往商业岛-艾尔玛雅岛（Al Maryah Island）,这个蓬勃发展的商业娱乐中心是阿布扎比新中央商务区，车观五星级豪华酒店-瑰丽酒店，随后前往美丽的waterfront水岸，欣赏阿布扎比的水岸风光，前往The Galleria购物中心，此处在2014年6月全球零售休闲国际大奖（RLI）上获选国际零售和休闲度假旅游目的地，自由活动1.5小时左右。随后前往酒店，入住酒店休息。</w:t>
            </w:r>
          </w:p>
          <w:p w:rsidR="00B840A9" w:rsidRPr="00B840A9" w:rsidRDefault="00B840A9" w:rsidP="00B840A9">
            <w:pPr>
              <w:rPr>
                <w:rFonts w:ascii="微软雅黑" w:eastAsia="微软雅黑" w:hAnsi="微软雅黑"/>
                <w:szCs w:val="21"/>
                <w:lang w:val="zh-CN"/>
              </w:rPr>
            </w:pPr>
            <w:bookmarkStart w:id="1" w:name="OLE_LINK81"/>
            <w:r w:rsidRPr="00B840A9">
              <w:rPr>
                <w:rFonts w:ascii="微软雅黑" w:eastAsia="微软雅黑" w:hAnsi="微软雅黑" w:hint="eastAsia"/>
                <w:szCs w:val="21"/>
                <w:lang w:val="zh-CN"/>
              </w:rPr>
              <w:t>小贴士：</w:t>
            </w:r>
            <w:bookmarkEnd w:id="1"/>
          </w:p>
          <w:p w:rsidR="00B840A9" w:rsidRPr="00B840A9" w:rsidRDefault="00B840A9" w:rsidP="00B840A9">
            <w:pPr>
              <w:rPr>
                <w:rFonts w:ascii="微软雅黑" w:eastAsia="微软雅黑" w:hAnsi="微软雅黑"/>
                <w:szCs w:val="21"/>
                <w:lang w:val="zh-CN"/>
              </w:rPr>
            </w:pPr>
            <w:r w:rsidRPr="00B840A9">
              <w:rPr>
                <w:rFonts w:ascii="微软雅黑" w:eastAsia="微软雅黑" w:hAnsi="微软雅黑" w:hint="eastAsia"/>
                <w:szCs w:val="21"/>
                <w:lang w:val="zh-CN"/>
              </w:rPr>
              <w:t>1、如果参加自费法拉利主题公园及</w:t>
            </w:r>
            <w:proofErr w:type="gramStart"/>
            <w:r w:rsidRPr="00B840A9">
              <w:rPr>
                <w:rFonts w:ascii="微软雅黑" w:eastAsia="微软雅黑" w:hAnsi="微软雅黑" w:hint="eastAsia"/>
                <w:szCs w:val="21"/>
                <w:lang w:val="zh-CN"/>
              </w:rPr>
              <w:t>亚斯水世界</w:t>
            </w:r>
            <w:proofErr w:type="gramEnd"/>
            <w:r w:rsidRPr="00B840A9">
              <w:rPr>
                <w:rFonts w:ascii="微软雅黑" w:eastAsia="微软雅黑" w:hAnsi="微软雅黑" w:hint="eastAsia"/>
                <w:szCs w:val="21"/>
                <w:lang w:val="zh-CN"/>
              </w:rPr>
              <w:t>的娱乐项目，请您根据自身的身体情况，酌情参加，参加时认真听取服务人员的要求及规范，对于患有高血压、心脏病的客人，避免选择</w:t>
            </w:r>
            <w:proofErr w:type="gramStart"/>
            <w:r w:rsidRPr="00B840A9">
              <w:rPr>
                <w:rFonts w:ascii="微软雅黑" w:eastAsia="微软雅黑" w:hAnsi="微软雅黑" w:hint="eastAsia"/>
                <w:szCs w:val="21"/>
                <w:lang w:val="zh-CN"/>
              </w:rPr>
              <w:t>较刺激</w:t>
            </w:r>
            <w:proofErr w:type="gramEnd"/>
            <w:r w:rsidRPr="00B840A9">
              <w:rPr>
                <w:rFonts w:ascii="微软雅黑" w:eastAsia="微软雅黑" w:hAnsi="微软雅黑" w:hint="eastAsia"/>
                <w:szCs w:val="21"/>
                <w:lang w:val="zh-CN"/>
              </w:rPr>
              <w:t>的项目。</w:t>
            </w:r>
          </w:p>
          <w:p w:rsidR="00EA79FE" w:rsidRPr="00B840A9" w:rsidRDefault="00B840A9" w:rsidP="00B840A9">
            <w:pPr>
              <w:rPr>
                <w:rFonts w:ascii="微软雅黑" w:eastAsia="微软雅黑" w:hAnsi="微软雅黑" w:cs="微软雅黑"/>
                <w:b/>
                <w:bCs/>
                <w:color w:val="FF0000"/>
                <w:szCs w:val="21"/>
                <w:lang w:val="zh-CN"/>
              </w:rPr>
            </w:pPr>
            <w:bookmarkStart w:id="2" w:name="OLE_LINK23"/>
            <w:r w:rsidRPr="00B840A9">
              <w:rPr>
                <w:rFonts w:ascii="微软雅黑" w:eastAsia="微软雅黑" w:hAnsi="微软雅黑" w:hint="eastAsia"/>
                <w:szCs w:val="21"/>
                <w:lang w:val="zh-CN"/>
              </w:rPr>
              <w:t>2、阿布扎比清真寺特殊规定，女士不得穿吊带背心、超短裙或暴露的衣服进入，无论男女当日均</w:t>
            </w:r>
            <w:proofErr w:type="gramStart"/>
            <w:r w:rsidRPr="00B840A9">
              <w:rPr>
                <w:rFonts w:ascii="微软雅黑" w:eastAsia="微软雅黑" w:hAnsi="微软雅黑" w:hint="eastAsia"/>
                <w:szCs w:val="21"/>
                <w:lang w:val="zh-CN"/>
              </w:rPr>
              <w:t>须着</w:t>
            </w:r>
            <w:proofErr w:type="gramEnd"/>
            <w:r w:rsidRPr="00B840A9">
              <w:rPr>
                <w:rFonts w:ascii="微软雅黑" w:eastAsia="微软雅黑" w:hAnsi="微软雅黑" w:hint="eastAsia"/>
                <w:szCs w:val="21"/>
                <w:lang w:val="zh-CN"/>
              </w:rPr>
              <w:t>长衣长裤，女士自备纱巾包裹头发，才可被允许进入清真寺。</w:t>
            </w:r>
            <w:proofErr w:type="gramStart"/>
            <w:r w:rsidRPr="00B840A9">
              <w:rPr>
                <w:rFonts w:ascii="微软雅黑" w:eastAsia="微软雅黑" w:hAnsi="微软雅黑" w:hint="eastAsia"/>
                <w:szCs w:val="21"/>
                <w:lang w:val="zh-CN"/>
              </w:rPr>
              <w:t>另参观</w:t>
            </w:r>
            <w:proofErr w:type="gramEnd"/>
            <w:r w:rsidRPr="00B840A9">
              <w:rPr>
                <w:rFonts w:ascii="微软雅黑" w:eastAsia="微软雅黑" w:hAnsi="微软雅黑" w:hint="eastAsia"/>
                <w:szCs w:val="21"/>
                <w:lang w:val="zh-CN"/>
              </w:rPr>
              <w:t>清真寺需要提前预约，而此地为举办宗教仪式及平日信徒做礼拜之场所，不受旅游管理部门控制，非常规旅游景点，故如遇特殊情况不接受预约时，只能外观无退费，望周知！</w:t>
            </w:r>
            <w:bookmarkEnd w:id="2"/>
          </w:p>
        </w:tc>
      </w:tr>
      <w:tr w:rsidR="00EA79FE">
        <w:tc>
          <w:tcPr>
            <w:tcW w:w="1129" w:type="dxa"/>
          </w:tcPr>
          <w:p w:rsidR="00EA79FE" w:rsidRDefault="0028754B">
            <w:pPr>
              <w:rPr>
                <w:rFonts w:ascii="微软雅黑" w:eastAsia="微软雅黑" w:hAnsi="微软雅黑"/>
                <w:szCs w:val="21"/>
              </w:rPr>
            </w:pPr>
            <w:r>
              <w:rPr>
                <w:rFonts w:ascii="微软雅黑" w:eastAsia="微软雅黑" w:hAnsi="微软雅黑" w:hint="eastAsia"/>
                <w:szCs w:val="21"/>
              </w:rPr>
              <w:lastRenderedPageBreak/>
              <w:t>第五天</w:t>
            </w:r>
          </w:p>
        </w:tc>
        <w:tc>
          <w:tcPr>
            <w:tcW w:w="5529" w:type="dxa"/>
          </w:tcPr>
          <w:p w:rsidR="00EA79FE" w:rsidRDefault="0028754B">
            <w:pPr>
              <w:rPr>
                <w:rFonts w:ascii="微软雅黑" w:eastAsia="微软雅黑" w:hAnsi="微软雅黑"/>
                <w:szCs w:val="21"/>
              </w:rPr>
            </w:pPr>
            <w:r>
              <w:rPr>
                <w:rFonts w:ascii="微软雅黑" w:eastAsia="微软雅黑" w:hAnsi="微软雅黑" w:hint="eastAsia"/>
                <w:szCs w:val="21"/>
              </w:rPr>
              <w:t>用餐：早：√</w:t>
            </w:r>
            <w:r>
              <w:rPr>
                <w:rFonts w:ascii="微软雅黑" w:eastAsia="微软雅黑" w:hAnsi="微软雅黑"/>
                <w:szCs w:val="21"/>
              </w:rPr>
              <w:t xml:space="preserve"> </w:t>
            </w:r>
            <w:r>
              <w:rPr>
                <w:rFonts w:ascii="微软雅黑" w:eastAsia="微软雅黑" w:hAnsi="微软雅黑" w:hint="eastAsia"/>
                <w:szCs w:val="21"/>
              </w:rPr>
              <w:t>午：√ 晚：√</w:t>
            </w:r>
          </w:p>
        </w:tc>
        <w:tc>
          <w:tcPr>
            <w:tcW w:w="3798" w:type="dxa"/>
          </w:tcPr>
          <w:p w:rsidR="00EA79FE" w:rsidRDefault="0028754B">
            <w:pPr>
              <w:rPr>
                <w:rFonts w:ascii="微软雅黑" w:eastAsia="微软雅黑" w:hAnsi="微软雅黑"/>
                <w:szCs w:val="21"/>
              </w:rPr>
            </w:pPr>
            <w:r>
              <w:rPr>
                <w:rFonts w:ascii="微软雅黑" w:eastAsia="微软雅黑" w:hAnsi="微软雅黑" w:hint="eastAsia"/>
                <w:szCs w:val="21"/>
              </w:rPr>
              <w:t>住宿：</w:t>
            </w:r>
            <w:r w:rsidR="00B840A9">
              <w:rPr>
                <w:rFonts w:ascii="微软雅黑" w:eastAsia="微软雅黑" w:hAnsi="微软雅黑" w:hint="eastAsia"/>
                <w:szCs w:val="21"/>
              </w:rPr>
              <w:t>温暖的家</w:t>
            </w:r>
          </w:p>
        </w:tc>
      </w:tr>
      <w:tr w:rsidR="00EA79FE" w:rsidRPr="00B840A9">
        <w:tc>
          <w:tcPr>
            <w:tcW w:w="10456" w:type="dxa"/>
            <w:gridSpan w:val="3"/>
          </w:tcPr>
          <w:p w:rsidR="00B840A9" w:rsidRPr="00B840A9" w:rsidRDefault="00B840A9" w:rsidP="00B840A9">
            <w:pPr>
              <w:rPr>
                <w:rFonts w:ascii="微软雅黑" w:eastAsia="微软雅黑" w:hAnsi="微软雅黑" w:cs="微软雅黑"/>
                <w:b/>
                <w:bCs/>
                <w:color w:val="FF0000"/>
                <w:szCs w:val="21"/>
                <w:lang w:val="zh-CN"/>
              </w:rPr>
            </w:pPr>
            <w:r w:rsidRPr="00B840A9">
              <w:rPr>
                <w:rFonts w:ascii="微软雅黑" w:eastAsia="微软雅黑" w:hAnsi="微软雅黑" w:cs="微软雅黑" w:hint="eastAsia"/>
                <w:b/>
                <w:bCs/>
                <w:color w:val="FF0000"/>
                <w:szCs w:val="21"/>
                <w:lang w:val="zh-CN"/>
              </w:rPr>
              <w:t>迪拜</w:t>
            </w:r>
            <w:r w:rsidRPr="00B840A9">
              <w:rPr>
                <w:rFonts w:ascii="微软雅黑" w:eastAsia="微软雅黑" w:hAnsi="微软雅黑" w:cs="微软雅黑"/>
                <w:b/>
                <w:bCs/>
                <w:color w:val="FF0000"/>
                <w:szCs w:val="21"/>
                <w:lang w:val="zh-CN"/>
              </w:rPr>
              <w:t>Q</w:t>
            </w:r>
            <w:r w:rsidRPr="00B840A9">
              <w:rPr>
                <w:rFonts w:ascii="微软雅黑" w:eastAsia="微软雅黑" w:hAnsi="微软雅黑" w:cs="微软雅黑" w:hint="eastAsia"/>
                <w:b/>
                <w:bCs/>
                <w:color w:val="FF0000"/>
                <w:szCs w:val="21"/>
                <w:lang w:val="zh-CN"/>
              </w:rPr>
              <w:t>马斯喀特</w:t>
            </w:r>
            <w:r w:rsidRPr="00B840A9">
              <w:rPr>
                <w:rFonts w:ascii="微软雅黑" w:eastAsia="微软雅黑" w:hAnsi="微软雅黑" w:cs="微软雅黑"/>
                <w:b/>
                <w:bCs/>
                <w:color w:val="FF0000"/>
                <w:szCs w:val="21"/>
                <w:lang w:val="zh-CN"/>
              </w:rPr>
              <w:t>Q</w:t>
            </w:r>
            <w:r w:rsidRPr="00B840A9">
              <w:rPr>
                <w:rFonts w:ascii="微软雅黑" w:eastAsia="微软雅黑" w:hAnsi="微软雅黑" w:cs="微软雅黑" w:hint="eastAsia"/>
                <w:b/>
                <w:bCs/>
                <w:color w:val="FF0000"/>
                <w:szCs w:val="21"/>
                <w:lang w:val="zh-CN"/>
              </w:rPr>
              <w:t>广州 (DUBAI</w:t>
            </w:r>
            <w:r w:rsidRPr="00B840A9">
              <w:rPr>
                <w:rFonts w:ascii="微软雅黑" w:eastAsia="微软雅黑" w:hAnsi="微软雅黑" w:cs="微软雅黑"/>
                <w:b/>
                <w:bCs/>
                <w:color w:val="FF0000"/>
                <w:szCs w:val="21"/>
                <w:lang w:val="zh-CN"/>
              </w:rPr>
              <w:t>Q</w:t>
            </w:r>
            <w:r w:rsidRPr="00B840A9">
              <w:rPr>
                <w:rFonts w:ascii="微软雅黑" w:eastAsia="微软雅黑" w:hAnsi="微软雅黑" w:cs="微软雅黑" w:hint="eastAsia"/>
                <w:b/>
                <w:bCs/>
                <w:color w:val="FF0000"/>
                <w:szCs w:val="21"/>
                <w:lang w:val="zh-CN"/>
              </w:rPr>
              <w:t>GUANGZHOU)WY602(06:05-07:20) WY851（09:45-21:10）</w:t>
            </w:r>
          </w:p>
          <w:p w:rsidR="00EA79FE" w:rsidRPr="00B840A9" w:rsidRDefault="00B840A9" w:rsidP="00B840A9">
            <w:pPr>
              <w:rPr>
                <w:rFonts w:ascii="微软雅黑" w:eastAsia="微软雅黑" w:hAnsi="微软雅黑" w:cs="微软雅黑"/>
                <w:b/>
                <w:bCs/>
                <w:color w:val="FF0000"/>
                <w:szCs w:val="21"/>
                <w:lang w:val="zh-CN"/>
              </w:rPr>
            </w:pPr>
            <w:r w:rsidRPr="00B840A9">
              <w:rPr>
                <w:rFonts w:ascii="微软雅黑" w:eastAsia="微软雅黑" w:hAnsi="微软雅黑" w:hint="eastAsia"/>
                <w:szCs w:val="21"/>
                <w:lang w:val="zh-CN"/>
              </w:rPr>
              <w:t>清晨乘机在马斯喀特转机返回广州，结束</w:t>
            </w:r>
            <w:proofErr w:type="gramStart"/>
            <w:r w:rsidRPr="00B840A9">
              <w:rPr>
                <w:rFonts w:ascii="微软雅黑" w:eastAsia="微软雅黑" w:hAnsi="微软雅黑" w:hint="eastAsia"/>
                <w:szCs w:val="21"/>
                <w:lang w:val="zh-CN"/>
              </w:rPr>
              <w:t>土豪国</w:t>
            </w:r>
            <w:proofErr w:type="gramEnd"/>
            <w:r w:rsidRPr="00B840A9">
              <w:rPr>
                <w:rFonts w:ascii="微软雅黑" w:eastAsia="微软雅黑" w:hAnsi="微软雅黑" w:hint="eastAsia"/>
                <w:szCs w:val="21"/>
                <w:lang w:val="zh-CN"/>
              </w:rPr>
              <w:t>愉快旅行。</w:t>
            </w:r>
          </w:p>
        </w:tc>
      </w:tr>
    </w:tbl>
    <w:p w:rsidR="00EA79FE" w:rsidRDefault="0028754B">
      <w:pPr>
        <w:wordWrap w:val="0"/>
        <w:jc w:val="center"/>
        <w:rPr>
          <w:rFonts w:ascii="微软雅黑" w:eastAsia="微软雅黑" w:hAnsi="微软雅黑"/>
          <w:color w:val="FF3399"/>
          <w:sz w:val="30"/>
          <w:szCs w:val="30"/>
        </w:rPr>
      </w:pPr>
      <w:r>
        <w:rPr>
          <w:rFonts w:ascii="微软雅黑" w:eastAsia="微软雅黑" w:hAnsi="微软雅黑" w:hint="eastAsia"/>
          <w:color w:val="FF3399"/>
          <w:sz w:val="30"/>
          <w:szCs w:val="30"/>
        </w:rPr>
        <w:t xml:space="preserve">※※※※※※※※※※※※ </w:t>
      </w:r>
      <w:r>
        <w:rPr>
          <w:rFonts w:ascii="微软雅黑" w:eastAsia="微软雅黑" w:hAnsi="微软雅黑" w:hint="eastAsia"/>
          <w:b/>
          <w:bCs/>
          <w:color w:val="FF3399"/>
          <w:sz w:val="30"/>
          <w:szCs w:val="30"/>
        </w:rPr>
        <w:t>预祝各位嘉宾旅途愉快！</w:t>
      </w:r>
      <w:r>
        <w:rPr>
          <w:rFonts w:ascii="微软雅黑" w:eastAsia="微软雅黑" w:hAnsi="微软雅黑" w:hint="eastAsia"/>
          <w:color w:val="FF3399"/>
          <w:sz w:val="30"/>
          <w:szCs w:val="30"/>
        </w:rPr>
        <w:t>※※※※※※※※※※※※</w:t>
      </w:r>
    </w:p>
    <w:p w:rsidR="00EA79FE" w:rsidRDefault="0028754B">
      <w:pPr>
        <w:wordWrap w:val="0"/>
        <w:jc w:val="center"/>
        <w:rPr>
          <w:rFonts w:ascii="微软雅黑" w:eastAsia="微软雅黑" w:hAnsi="微软雅黑"/>
          <w:sz w:val="30"/>
          <w:szCs w:val="30"/>
        </w:rPr>
      </w:pPr>
      <w:r>
        <w:rPr>
          <w:rFonts w:ascii="微软雅黑" w:eastAsia="微软雅黑" w:hAnsi="微软雅黑" w:hint="eastAsia"/>
        </w:rPr>
        <w:t>此旅游行程及游览内容仅供报名时参考之用，具体安排以出发前发的出团通知书中最终确认行程为准</w:t>
      </w:r>
    </w:p>
    <w:p w:rsidR="00B840A9" w:rsidRPr="004053F8" w:rsidRDefault="00B840A9" w:rsidP="00B840A9">
      <w:pPr>
        <w:pStyle w:val="a9"/>
        <w:ind w:left="420" w:firstLineChars="0" w:firstLine="0"/>
        <w:jc w:val="left"/>
        <w:rPr>
          <w:rFonts w:ascii="黑体" w:eastAsia="黑体" w:hAnsi="黑体"/>
          <w:b/>
          <w:bCs/>
          <w:color w:val="FF0000"/>
        </w:rPr>
      </w:pPr>
      <w:r w:rsidRPr="004053F8">
        <w:rPr>
          <w:rFonts w:ascii="黑体" w:eastAsia="黑体" w:hAnsi="黑体" w:hint="eastAsia"/>
          <w:b/>
          <w:bCs/>
          <w:color w:val="FF0000"/>
        </w:rPr>
        <w:t>温馨提示：</w:t>
      </w:r>
    </w:p>
    <w:p w:rsidR="00B840A9" w:rsidRDefault="00B840A9" w:rsidP="00B840A9">
      <w:pPr>
        <w:pStyle w:val="a9"/>
        <w:numPr>
          <w:ilvl w:val="0"/>
          <w:numId w:val="11"/>
        </w:numPr>
        <w:ind w:firstLineChars="0"/>
        <w:jc w:val="left"/>
        <w:rPr>
          <w:rFonts w:ascii="黑体" w:eastAsia="黑体" w:hAnsi="黑体"/>
          <w:b/>
          <w:bCs/>
          <w:color w:val="FF0000"/>
        </w:rPr>
      </w:pPr>
      <w:r w:rsidRPr="004053F8">
        <w:rPr>
          <w:rFonts w:ascii="黑体" w:eastAsia="黑体" w:hAnsi="黑体" w:hint="eastAsia"/>
          <w:b/>
          <w:bCs/>
          <w:color w:val="FF0000"/>
        </w:rPr>
        <w:t>为了保证游客在当地游览的更顺畅。当地导游有可能根据当地的实际情况而调整行程的先后顺序；但是游览内容不会减少，标准不会降低。</w:t>
      </w:r>
    </w:p>
    <w:p w:rsidR="00B840A9" w:rsidRPr="004053F8" w:rsidRDefault="00B840A9" w:rsidP="00B840A9">
      <w:pPr>
        <w:pStyle w:val="a9"/>
        <w:numPr>
          <w:ilvl w:val="0"/>
          <w:numId w:val="11"/>
        </w:numPr>
        <w:ind w:firstLineChars="0"/>
        <w:jc w:val="left"/>
        <w:rPr>
          <w:rFonts w:ascii="黑体" w:eastAsia="黑体" w:hAnsi="黑体"/>
          <w:b/>
          <w:bCs/>
          <w:color w:val="FF0000"/>
        </w:rPr>
      </w:pPr>
      <w:r w:rsidRPr="004053F8">
        <w:rPr>
          <w:rFonts w:ascii="黑体" w:eastAsia="黑体" w:hAnsi="黑体" w:hint="eastAsia"/>
          <w:b/>
          <w:bCs/>
          <w:color w:val="FF0000"/>
          <w:kern w:val="0"/>
        </w:rPr>
        <w:t>冬季为阿联酋旅游峰季。在办理迪拜海关入关手续时，有可能需要长时间在海关排队等候，而当地海关对旅游</w:t>
      </w:r>
      <w:r w:rsidRPr="004053F8">
        <w:rPr>
          <w:rFonts w:ascii="黑体" w:eastAsia="黑体" w:hAnsi="黑体" w:hint="eastAsia"/>
          <w:b/>
          <w:bCs/>
          <w:color w:val="FF0000"/>
          <w:kern w:val="0"/>
        </w:rPr>
        <w:lastRenderedPageBreak/>
        <w:t>团队无任何特殊通道。故请客人理解并耐心等候！</w:t>
      </w:r>
    </w:p>
    <w:p w:rsidR="00B840A9" w:rsidRDefault="00B840A9" w:rsidP="00B840A9">
      <w:pPr>
        <w:jc w:val="center"/>
        <w:rPr>
          <w:b/>
          <w:bCs/>
          <w:sz w:val="36"/>
          <w:szCs w:val="36"/>
        </w:rPr>
      </w:pPr>
      <w:r>
        <w:rPr>
          <w:rFonts w:hint="eastAsia"/>
          <w:b/>
          <w:bCs/>
          <w:sz w:val="36"/>
          <w:szCs w:val="36"/>
        </w:rPr>
        <w:t xml:space="preserve"> </w:t>
      </w:r>
    </w:p>
    <w:p w:rsidR="00B840A9" w:rsidRDefault="00B840A9" w:rsidP="00B840A9">
      <w:pPr>
        <w:jc w:val="center"/>
        <w:rPr>
          <w:b/>
          <w:bCs/>
          <w:sz w:val="36"/>
          <w:szCs w:val="36"/>
        </w:rPr>
      </w:pPr>
      <w:r>
        <w:rPr>
          <w:rFonts w:ascii="宋体" w:hAnsi="宋体" w:hint="eastAsia"/>
          <w:b/>
          <w:bCs/>
          <w:sz w:val="36"/>
          <w:szCs w:val="36"/>
        </w:rPr>
        <w:t>报名补充协议</w:t>
      </w:r>
    </w:p>
    <w:p w:rsidR="00B840A9" w:rsidRDefault="00B840A9" w:rsidP="00B840A9">
      <w:pPr>
        <w:pStyle w:val="HTML1"/>
        <w:spacing w:line="315" w:lineRule="atLeast"/>
        <w:textAlignment w:val="baseline"/>
        <w:rPr>
          <w:rFonts w:ascii="inherit" w:hAnsi="inherit" w:hint="eastAsia"/>
          <w:color w:val="000000"/>
          <w:sz w:val="21"/>
          <w:szCs w:val="21"/>
        </w:rPr>
      </w:pPr>
      <w:r>
        <w:rPr>
          <w:rFonts w:hint="eastAsia"/>
          <w:color w:val="000000"/>
          <w:sz w:val="21"/>
          <w:szCs w:val="21"/>
        </w:rPr>
        <w:t>甲方（旅行社）：</w:t>
      </w:r>
      <w:r>
        <w:rPr>
          <w:rFonts w:ascii="inherit" w:hAnsi="inherit"/>
          <w:color w:val="000000"/>
          <w:sz w:val="21"/>
          <w:szCs w:val="21"/>
          <w:u w:val="single"/>
        </w:rPr>
        <w:t xml:space="preserve">                           _</w:t>
      </w:r>
    </w:p>
    <w:p w:rsidR="00B840A9" w:rsidRDefault="00B840A9" w:rsidP="00B840A9">
      <w:pPr>
        <w:pStyle w:val="HTML1"/>
        <w:spacing w:line="315" w:lineRule="atLeast"/>
        <w:textAlignment w:val="baseline"/>
        <w:rPr>
          <w:rFonts w:ascii="inherit" w:hAnsi="inherit" w:hint="eastAsia"/>
          <w:color w:val="000000"/>
          <w:sz w:val="21"/>
          <w:szCs w:val="21"/>
        </w:rPr>
      </w:pPr>
      <w:r>
        <w:rPr>
          <w:rFonts w:hint="eastAsia"/>
          <w:color w:val="000000"/>
          <w:sz w:val="21"/>
          <w:szCs w:val="21"/>
        </w:rPr>
        <w:t>乙方（旅游者）：</w:t>
      </w:r>
      <w:r>
        <w:rPr>
          <w:rFonts w:ascii="inherit" w:hAnsi="inherit"/>
          <w:color w:val="000000"/>
          <w:sz w:val="21"/>
          <w:szCs w:val="21"/>
        </w:rPr>
        <w:t>_____________________________</w:t>
      </w:r>
    </w:p>
    <w:p w:rsidR="00B840A9" w:rsidRDefault="00B840A9" w:rsidP="00B840A9">
      <w:pPr>
        <w:pStyle w:val="HTML1"/>
        <w:spacing w:line="315" w:lineRule="atLeast"/>
        <w:textAlignment w:val="baseline"/>
        <w:rPr>
          <w:rFonts w:ascii="inherit" w:hAnsi="inherit" w:hint="eastAsia"/>
          <w:color w:val="000000"/>
          <w:sz w:val="21"/>
          <w:szCs w:val="21"/>
        </w:rPr>
      </w:pPr>
      <w:r>
        <w:rPr>
          <w:rFonts w:ascii="inherit" w:hAnsi="inherit"/>
          <w:color w:val="000000"/>
          <w:sz w:val="21"/>
          <w:szCs w:val="21"/>
        </w:rPr>
        <w:t xml:space="preserve">    </w:t>
      </w:r>
      <w:r>
        <w:rPr>
          <w:rFonts w:hint="eastAsia"/>
          <w:color w:val="000000"/>
          <w:sz w:val="21"/>
          <w:szCs w:val="21"/>
        </w:rPr>
        <w:t>为丰富旅游者的娱乐活动及满足不同旅行社的需求，旅行社在不影响正常旅程行程安排的前提下，旅行社提供自费景点（娱乐）项目供旅游者自行选择参加与否。根据《旅游法》第</w:t>
      </w:r>
      <w:r>
        <w:rPr>
          <w:rFonts w:ascii="inherit" w:hAnsi="inherit"/>
          <w:color w:val="000000"/>
          <w:sz w:val="21"/>
          <w:szCs w:val="21"/>
        </w:rPr>
        <w:t>35</w:t>
      </w:r>
      <w:r>
        <w:rPr>
          <w:rFonts w:hint="eastAsia"/>
          <w:color w:val="000000"/>
          <w:sz w:val="21"/>
          <w:szCs w:val="21"/>
        </w:rPr>
        <w:t>条规定</w:t>
      </w:r>
      <w:r>
        <w:rPr>
          <w:rFonts w:ascii="inherit" w:hAnsi="inherit"/>
          <w:color w:val="000000"/>
          <w:sz w:val="21"/>
          <w:szCs w:val="21"/>
        </w:rPr>
        <w:t>“</w:t>
      </w:r>
      <w:r>
        <w:rPr>
          <w:rFonts w:hint="eastAsia"/>
          <w:color w:val="000000"/>
          <w:sz w:val="21"/>
          <w:szCs w:val="21"/>
        </w:rPr>
        <w:t>旅行社安排另行付费旅游项目需是应旅游者要求或经双方协商一致且不影响其他旅客的行程安排</w:t>
      </w:r>
      <w:r>
        <w:rPr>
          <w:rFonts w:ascii="inherit" w:hAnsi="inherit"/>
          <w:color w:val="000000"/>
          <w:sz w:val="21"/>
          <w:szCs w:val="21"/>
        </w:rPr>
        <w:t>”</w:t>
      </w:r>
      <w:r>
        <w:rPr>
          <w:rFonts w:hint="eastAsia"/>
          <w:color w:val="000000"/>
          <w:sz w:val="21"/>
          <w:szCs w:val="21"/>
        </w:rPr>
        <w:t>，因此在本次旅行过程，旅行社应旅游者（乙方）要求并经双方协商一致，由甲方协助安排乙方参加自费旅游项目，双方确认签署本协议，具体约定如下：</w:t>
      </w:r>
    </w:p>
    <w:p w:rsidR="00B840A9" w:rsidRDefault="00B840A9" w:rsidP="00B840A9">
      <w:pPr>
        <w:pStyle w:val="HTML1"/>
        <w:spacing w:line="315" w:lineRule="atLeast"/>
        <w:textAlignment w:val="baseline"/>
        <w:rPr>
          <w:rFonts w:ascii="inherit" w:hAnsi="inherit" w:hint="eastAsia"/>
          <w:color w:val="000000"/>
          <w:sz w:val="21"/>
          <w:szCs w:val="21"/>
        </w:rPr>
      </w:pPr>
      <w:r>
        <w:rPr>
          <w:rFonts w:hint="eastAsia"/>
          <w:color w:val="000000"/>
          <w:sz w:val="21"/>
          <w:szCs w:val="21"/>
        </w:rPr>
        <w:t>一、自费旅游项目简述及安排</w:t>
      </w:r>
    </w:p>
    <w:tbl>
      <w:tblPr>
        <w:tblW w:w="11040" w:type="dxa"/>
        <w:jc w:val="center"/>
        <w:tblLayout w:type="fixed"/>
        <w:tblLook w:val="04A0" w:firstRow="1" w:lastRow="0" w:firstColumn="1" w:lastColumn="0" w:noHBand="0" w:noVBand="1"/>
      </w:tblPr>
      <w:tblGrid>
        <w:gridCol w:w="1590"/>
        <w:gridCol w:w="2574"/>
        <w:gridCol w:w="1793"/>
        <w:gridCol w:w="1417"/>
        <w:gridCol w:w="3666"/>
      </w:tblGrid>
      <w:tr w:rsidR="00B840A9" w:rsidTr="00056A41">
        <w:trPr>
          <w:trHeight w:val="593"/>
          <w:jc w:val="center"/>
        </w:trPr>
        <w:tc>
          <w:tcPr>
            <w:tcW w:w="1590" w:type="dxa"/>
            <w:tcBorders>
              <w:top w:val="single" w:sz="12" w:space="0" w:color="4F6228"/>
              <w:left w:val="single" w:sz="12" w:space="0" w:color="4F6228"/>
              <w:bottom w:val="dotted" w:sz="6" w:space="0" w:color="4F6228"/>
              <w:right w:val="dotted" w:sz="6" w:space="0" w:color="4F6228"/>
            </w:tcBorders>
            <w:hideMark/>
          </w:tcPr>
          <w:p w:rsidR="00B840A9" w:rsidRDefault="00B840A9" w:rsidP="00056A41">
            <w:pPr>
              <w:jc w:val="center"/>
              <w:rPr>
                <w:rFonts w:eastAsia="新宋体"/>
                <w:b/>
                <w:bCs/>
                <w:sz w:val="18"/>
                <w:szCs w:val="18"/>
              </w:rPr>
            </w:pPr>
            <w:r>
              <w:rPr>
                <w:rFonts w:eastAsia="新宋体" w:hAnsi="新宋体"/>
                <w:b/>
                <w:bCs/>
                <w:sz w:val="18"/>
                <w:szCs w:val="18"/>
              </w:rPr>
              <w:t>特色项目</w:t>
            </w:r>
          </w:p>
        </w:tc>
        <w:tc>
          <w:tcPr>
            <w:tcW w:w="2574" w:type="dxa"/>
            <w:tcBorders>
              <w:top w:val="single" w:sz="12" w:space="0" w:color="4F6228"/>
              <w:left w:val="dotted" w:sz="6" w:space="0" w:color="4F6228"/>
              <w:bottom w:val="dotted" w:sz="6" w:space="0" w:color="4F6228"/>
              <w:right w:val="dotted" w:sz="6" w:space="0" w:color="4F6228"/>
            </w:tcBorders>
            <w:hideMark/>
          </w:tcPr>
          <w:p w:rsidR="00B840A9" w:rsidRDefault="00B840A9" w:rsidP="00056A41">
            <w:pPr>
              <w:jc w:val="center"/>
              <w:rPr>
                <w:rFonts w:eastAsia="新宋体"/>
                <w:b/>
                <w:bCs/>
                <w:sz w:val="18"/>
                <w:szCs w:val="18"/>
              </w:rPr>
            </w:pPr>
            <w:r>
              <w:rPr>
                <w:rFonts w:eastAsia="新宋体" w:hAnsi="新宋体"/>
                <w:b/>
                <w:bCs/>
                <w:sz w:val="18"/>
                <w:szCs w:val="18"/>
              </w:rPr>
              <w:t>图片</w:t>
            </w:r>
          </w:p>
        </w:tc>
        <w:tc>
          <w:tcPr>
            <w:tcW w:w="1793" w:type="dxa"/>
            <w:tcBorders>
              <w:top w:val="single" w:sz="12" w:space="0" w:color="4F6228"/>
              <w:left w:val="dotted" w:sz="6" w:space="0" w:color="4F6228"/>
              <w:bottom w:val="dotted" w:sz="6" w:space="0" w:color="4F6228"/>
              <w:right w:val="dotted" w:sz="6" w:space="0" w:color="4F6228"/>
            </w:tcBorders>
            <w:hideMark/>
          </w:tcPr>
          <w:p w:rsidR="00B840A9" w:rsidRDefault="00B840A9" w:rsidP="00056A41">
            <w:pPr>
              <w:jc w:val="center"/>
              <w:rPr>
                <w:b/>
                <w:bCs/>
                <w:sz w:val="18"/>
                <w:szCs w:val="18"/>
              </w:rPr>
            </w:pPr>
            <w:r>
              <w:rPr>
                <w:rFonts w:eastAsia="新宋体" w:hAnsi="新宋体"/>
                <w:b/>
                <w:bCs/>
                <w:sz w:val="18"/>
                <w:szCs w:val="18"/>
              </w:rPr>
              <w:t>价格</w:t>
            </w:r>
          </w:p>
        </w:tc>
        <w:tc>
          <w:tcPr>
            <w:tcW w:w="1417" w:type="dxa"/>
            <w:tcBorders>
              <w:top w:val="single" w:sz="12" w:space="0" w:color="4F6228"/>
              <w:left w:val="dotted" w:sz="6" w:space="0" w:color="4F6228"/>
              <w:bottom w:val="dotted" w:sz="6" w:space="0" w:color="4F6228"/>
              <w:right w:val="dotted" w:sz="6" w:space="0" w:color="4F6228"/>
            </w:tcBorders>
            <w:hideMark/>
          </w:tcPr>
          <w:p w:rsidR="00B840A9" w:rsidRDefault="00B840A9" w:rsidP="00056A41">
            <w:pPr>
              <w:jc w:val="center"/>
              <w:rPr>
                <w:rFonts w:eastAsia="新宋体"/>
                <w:b/>
                <w:bCs/>
                <w:sz w:val="18"/>
                <w:szCs w:val="18"/>
              </w:rPr>
            </w:pPr>
            <w:r>
              <w:rPr>
                <w:rFonts w:eastAsia="新宋体" w:hAnsi="新宋体"/>
                <w:b/>
                <w:bCs/>
                <w:sz w:val="18"/>
                <w:szCs w:val="18"/>
              </w:rPr>
              <w:t>包含</w:t>
            </w:r>
          </w:p>
        </w:tc>
        <w:tc>
          <w:tcPr>
            <w:tcW w:w="3666" w:type="dxa"/>
            <w:tcBorders>
              <w:top w:val="single" w:sz="12" w:space="0" w:color="4F6228"/>
              <w:left w:val="dotted" w:sz="6" w:space="0" w:color="4F6228"/>
              <w:bottom w:val="dotted" w:sz="6" w:space="0" w:color="4F6228"/>
              <w:right w:val="single" w:sz="12" w:space="0" w:color="4F6228"/>
            </w:tcBorders>
            <w:hideMark/>
          </w:tcPr>
          <w:p w:rsidR="00B840A9" w:rsidRDefault="00B840A9" w:rsidP="00056A41">
            <w:pPr>
              <w:jc w:val="center"/>
              <w:rPr>
                <w:rFonts w:eastAsia="新宋体"/>
                <w:b/>
                <w:bCs/>
                <w:sz w:val="18"/>
                <w:szCs w:val="18"/>
              </w:rPr>
            </w:pPr>
            <w:r>
              <w:rPr>
                <w:rFonts w:eastAsia="新宋体" w:hAnsi="新宋体"/>
                <w:b/>
                <w:bCs/>
                <w:sz w:val="18"/>
                <w:szCs w:val="18"/>
              </w:rPr>
              <w:t>特色介绍</w:t>
            </w:r>
          </w:p>
        </w:tc>
      </w:tr>
      <w:tr w:rsidR="00B840A9" w:rsidTr="00056A41">
        <w:trPr>
          <w:trHeight w:val="593"/>
          <w:jc w:val="center"/>
        </w:trPr>
        <w:tc>
          <w:tcPr>
            <w:tcW w:w="11040" w:type="dxa"/>
            <w:gridSpan w:val="5"/>
            <w:tcBorders>
              <w:top w:val="dotted" w:sz="6" w:space="0" w:color="4F6228"/>
              <w:left w:val="single" w:sz="12" w:space="0" w:color="4F6228"/>
              <w:bottom w:val="dotted" w:sz="6" w:space="0" w:color="4F6228"/>
              <w:right w:val="single" w:sz="12" w:space="0" w:color="4F6228"/>
            </w:tcBorders>
            <w:hideMark/>
          </w:tcPr>
          <w:p w:rsidR="00B840A9" w:rsidRDefault="00B840A9" w:rsidP="00056A41">
            <w:pPr>
              <w:widowControl/>
              <w:jc w:val="left"/>
              <w:rPr>
                <w:color w:val="0000FF"/>
                <w:kern w:val="0"/>
                <w:sz w:val="18"/>
                <w:szCs w:val="18"/>
              </w:rPr>
            </w:pPr>
            <w:r>
              <w:rPr>
                <w:b/>
                <w:bCs/>
                <w:color w:val="008000"/>
                <w:kern w:val="0"/>
                <w:sz w:val="18"/>
                <w:szCs w:val="18"/>
              </w:rPr>
              <w:t>每个自费项目要达到</w:t>
            </w:r>
            <w:r>
              <w:rPr>
                <w:b/>
                <w:bCs/>
                <w:color w:val="008000"/>
                <w:kern w:val="0"/>
                <w:sz w:val="18"/>
                <w:szCs w:val="18"/>
              </w:rPr>
              <w:t>10</w:t>
            </w:r>
            <w:r>
              <w:rPr>
                <w:rFonts w:ascii="宋体" w:hAnsi="宋体"/>
                <w:b/>
                <w:bCs/>
                <w:color w:val="008000"/>
                <w:kern w:val="0"/>
                <w:sz w:val="18"/>
                <w:szCs w:val="18"/>
              </w:rPr>
              <w:t>人以上（或是整团）我们才负责车接送。</w:t>
            </w:r>
          </w:p>
        </w:tc>
      </w:tr>
      <w:tr w:rsidR="00B840A9" w:rsidTr="00056A41">
        <w:trPr>
          <w:trHeight w:val="2357"/>
          <w:jc w:val="center"/>
        </w:trPr>
        <w:tc>
          <w:tcPr>
            <w:tcW w:w="1590" w:type="dxa"/>
            <w:vMerge w:val="restart"/>
            <w:tcBorders>
              <w:top w:val="dotted" w:sz="6" w:space="0" w:color="4F6228"/>
              <w:left w:val="single" w:sz="12" w:space="0" w:color="4F6228"/>
              <w:bottom w:val="dotted" w:sz="6" w:space="0" w:color="4F6228"/>
              <w:right w:val="dotted" w:sz="6" w:space="0" w:color="4F6228"/>
            </w:tcBorders>
            <w:hideMark/>
          </w:tcPr>
          <w:p w:rsidR="00B840A9" w:rsidRDefault="00B840A9" w:rsidP="00056A41">
            <w:pPr>
              <w:rPr>
                <w:rFonts w:eastAsia="新宋体"/>
                <w:b/>
                <w:bCs/>
                <w:sz w:val="18"/>
                <w:szCs w:val="18"/>
              </w:rPr>
            </w:pPr>
            <w:r>
              <w:rPr>
                <w:rFonts w:eastAsia="新宋体" w:hAnsi="新宋体"/>
                <w:b/>
                <w:bCs/>
                <w:sz w:val="18"/>
                <w:szCs w:val="18"/>
              </w:rPr>
              <w:t>沙漠冲沙</w:t>
            </w:r>
          </w:p>
          <w:p w:rsidR="00B840A9" w:rsidRDefault="00B840A9" w:rsidP="00056A41">
            <w:pPr>
              <w:rPr>
                <w:rFonts w:eastAsia="新宋体"/>
                <w:b/>
                <w:bCs/>
                <w:sz w:val="18"/>
                <w:szCs w:val="18"/>
              </w:rPr>
            </w:pPr>
            <w:r>
              <w:rPr>
                <w:rFonts w:eastAsia="新宋体" w:hAnsi="新宋体"/>
                <w:b/>
                <w:bCs/>
                <w:color w:val="FF0000"/>
                <w:sz w:val="18"/>
                <w:szCs w:val="18"/>
              </w:rPr>
              <w:t>（阿拉伯世界最刺激最不可错过的特色项目）</w:t>
            </w:r>
          </w:p>
        </w:tc>
        <w:tc>
          <w:tcPr>
            <w:tcW w:w="2574" w:type="dxa"/>
            <w:vMerge w:val="restart"/>
            <w:tcBorders>
              <w:top w:val="dotted" w:sz="6" w:space="0" w:color="4F6228"/>
              <w:left w:val="dotted" w:sz="6" w:space="0" w:color="4F6228"/>
              <w:bottom w:val="dotted" w:sz="6" w:space="0" w:color="4F6228"/>
              <w:right w:val="dotted" w:sz="6" w:space="0" w:color="4F6228"/>
            </w:tcBorders>
          </w:tcPr>
          <w:p w:rsidR="00B840A9" w:rsidRDefault="00B840A9" w:rsidP="00056A41">
            <w:pPr>
              <w:spacing w:before="100" w:beforeAutospacing="1" w:after="100" w:afterAutospacing="1"/>
              <w:rPr>
                <w:rFonts w:eastAsia="新宋体"/>
                <w:sz w:val="18"/>
                <w:szCs w:val="18"/>
              </w:rPr>
            </w:pPr>
            <w:r>
              <w:rPr>
                <w:noProof/>
                <w:kern w:val="0"/>
                <w:sz w:val="20"/>
                <w:szCs w:val="20"/>
              </w:rPr>
              <w:drawing>
                <wp:anchor distT="0" distB="0" distL="114300" distR="114300" simplePos="0" relativeHeight="251659264" behindDoc="0" locked="0" layoutInCell="1" allowOverlap="0">
                  <wp:simplePos x="0" y="0"/>
                  <wp:positionH relativeFrom="column">
                    <wp:align>left</wp:align>
                  </wp:positionH>
                  <wp:positionV relativeFrom="line">
                    <wp:posOffset>0</wp:posOffset>
                  </wp:positionV>
                  <wp:extent cx="1628775" cy="1152525"/>
                  <wp:effectExtent l="0" t="0" r="9525" b="9525"/>
                  <wp:wrapSquare wrapText="bothSides"/>
                  <wp:docPr id="17" name="图片 17" descr="wps92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ps920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877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kern w:val="0"/>
                <w:sz w:val="20"/>
                <w:szCs w:val="20"/>
              </w:rPr>
              <w:drawing>
                <wp:anchor distT="0" distB="0" distL="114300" distR="114300" simplePos="0" relativeHeight="251660288" behindDoc="0" locked="0" layoutInCell="1" allowOverlap="0">
                  <wp:simplePos x="0" y="0"/>
                  <wp:positionH relativeFrom="column">
                    <wp:align>left</wp:align>
                  </wp:positionH>
                  <wp:positionV relativeFrom="line">
                    <wp:posOffset>0</wp:posOffset>
                  </wp:positionV>
                  <wp:extent cx="1647825" cy="1181100"/>
                  <wp:effectExtent l="0" t="0" r="9525" b="0"/>
                  <wp:wrapSquare wrapText="bothSides"/>
                  <wp:docPr id="16" name="图片 16" descr="wps920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ps920B"/>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47825" cy="11811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793" w:type="dxa"/>
            <w:vMerge w:val="restart"/>
            <w:tcBorders>
              <w:top w:val="dotted" w:sz="6" w:space="0" w:color="4F6228"/>
              <w:left w:val="dotted" w:sz="6" w:space="0" w:color="4F6228"/>
              <w:bottom w:val="dotted" w:sz="6" w:space="0" w:color="4F6228"/>
              <w:right w:val="dotted" w:sz="6" w:space="0" w:color="4F6228"/>
            </w:tcBorders>
            <w:hideMark/>
          </w:tcPr>
          <w:p w:rsidR="00B840A9" w:rsidRDefault="00B840A9" w:rsidP="00056A41">
            <w:pPr>
              <w:jc w:val="center"/>
              <w:rPr>
                <w:rFonts w:eastAsia="新宋体"/>
                <w:b/>
                <w:bCs/>
                <w:sz w:val="18"/>
                <w:szCs w:val="18"/>
              </w:rPr>
            </w:pPr>
            <w:r>
              <w:rPr>
                <w:rFonts w:eastAsia="新宋体"/>
                <w:b/>
                <w:bCs/>
                <w:sz w:val="18"/>
                <w:szCs w:val="18"/>
              </w:rPr>
              <w:t>85</w:t>
            </w:r>
            <w:r>
              <w:rPr>
                <w:rFonts w:eastAsia="新宋体" w:hAnsi="新宋体"/>
                <w:b/>
                <w:bCs/>
                <w:sz w:val="18"/>
                <w:szCs w:val="18"/>
              </w:rPr>
              <w:t>美金</w:t>
            </w:r>
            <w:r>
              <w:rPr>
                <w:rFonts w:eastAsia="新宋体"/>
                <w:b/>
                <w:bCs/>
                <w:sz w:val="18"/>
                <w:szCs w:val="18"/>
              </w:rPr>
              <w:t>/</w:t>
            </w:r>
            <w:r>
              <w:rPr>
                <w:rFonts w:eastAsia="新宋体" w:hAnsi="新宋体"/>
                <w:b/>
                <w:bCs/>
                <w:sz w:val="18"/>
                <w:szCs w:val="18"/>
              </w:rPr>
              <w:t>人自然保护区</w:t>
            </w:r>
            <w:r>
              <w:rPr>
                <w:rFonts w:eastAsia="新宋体"/>
                <w:b/>
                <w:bCs/>
                <w:sz w:val="18"/>
                <w:szCs w:val="18"/>
              </w:rPr>
              <w:t>;</w:t>
            </w:r>
          </w:p>
          <w:p w:rsidR="00B840A9" w:rsidRDefault="00B840A9" w:rsidP="00056A41">
            <w:pPr>
              <w:jc w:val="center"/>
              <w:rPr>
                <w:b/>
                <w:bCs/>
                <w:sz w:val="18"/>
                <w:szCs w:val="18"/>
              </w:rPr>
            </w:pPr>
            <w:r>
              <w:rPr>
                <w:rFonts w:eastAsia="新宋体"/>
                <w:b/>
                <w:bCs/>
                <w:sz w:val="18"/>
                <w:szCs w:val="18"/>
              </w:rPr>
              <w:t>75</w:t>
            </w:r>
            <w:r>
              <w:rPr>
                <w:rFonts w:eastAsia="新宋体" w:hAnsi="新宋体"/>
                <w:b/>
                <w:bCs/>
                <w:sz w:val="18"/>
                <w:szCs w:val="18"/>
              </w:rPr>
              <w:t>美金一般冲沙</w:t>
            </w:r>
          </w:p>
        </w:tc>
        <w:tc>
          <w:tcPr>
            <w:tcW w:w="1417" w:type="dxa"/>
            <w:vMerge w:val="restart"/>
            <w:tcBorders>
              <w:top w:val="dotted" w:sz="6" w:space="0" w:color="4F6228"/>
              <w:left w:val="dotted" w:sz="6" w:space="0" w:color="4F6228"/>
              <w:bottom w:val="dotted" w:sz="6" w:space="0" w:color="4F6228"/>
              <w:right w:val="dotted" w:sz="6" w:space="0" w:color="4F6228"/>
            </w:tcBorders>
            <w:hideMark/>
          </w:tcPr>
          <w:p w:rsidR="00B840A9" w:rsidRDefault="00B840A9" w:rsidP="00056A41">
            <w:pPr>
              <w:rPr>
                <w:rFonts w:eastAsia="新宋体"/>
                <w:sz w:val="18"/>
                <w:szCs w:val="18"/>
              </w:rPr>
            </w:pPr>
            <w:r>
              <w:rPr>
                <w:rFonts w:eastAsia="新宋体" w:hAnsi="新宋体"/>
                <w:sz w:val="18"/>
                <w:szCs w:val="18"/>
              </w:rPr>
              <w:t>冲沙费用、阿拉伯自助晚费、预订服务费、来回接送费。</w:t>
            </w:r>
          </w:p>
          <w:p w:rsidR="00B840A9" w:rsidRDefault="00B840A9" w:rsidP="00056A41">
            <w:pPr>
              <w:rPr>
                <w:rFonts w:eastAsia="新宋体"/>
                <w:b/>
                <w:bCs/>
                <w:sz w:val="18"/>
                <w:szCs w:val="18"/>
              </w:rPr>
            </w:pPr>
            <w:r>
              <w:rPr>
                <w:rFonts w:eastAsia="新宋体" w:hAnsi="新宋体"/>
                <w:sz w:val="18"/>
                <w:szCs w:val="18"/>
              </w:rPr>
              <w:t>请在当地</w:t>
            </w:r>
            <w:proofErr w:type="gramStart"/>
            <w:r>
              <w:rPr>
                <w:rFonts w:eastAsia="新宋体" w:hAnsi="新宋体"/>
                <w:sz w:val="18"/>
                <w:szCs w:val="18"/>
              </w:rPr>
              <w:t>提前跟</w:t>
            </w:r>
            <w:proofErr w:type="gramEnd"/>
            <w:r>
              <w:rPr>
                <w:rFonts w:eastAsia="新宋体" w:hAnsi="新宋体"/>
                <w:sz w:val="18"/>
                <w:szCs w:val="18"/>
              </w:rPr>
              <w:t>导游或领队咨询预订。</w:t>
            </w:r>
          </w:p>
        </w:tc>
        <w:tc>
          <w:tcPr>
            <w:tcW w:w="3666" w:type="dxa"/>
            <w:tcBorders>
              <w:top w:val="dotted" w:sz="6" w:space="0" w:color="4F6228"/>
              <w:left w:val="dotted" w:sz="6" w:space="0" w:color="4F6228"/>
              <w:bottom w:val="dotted" w:sz="6" w:space="0" w:color="4F6228"/>
              <w:right w:val="single" w:sz="12" w:space="0" w:color="4F6228"/>
            </w:tcBorders>
            <w:hideMark/>
          </w:tcPr>
          <w:p w:rsidR="00B840A9" w:rsidRDefault="00B840A9" w:rsidP="00056A41">
            <w:pPr>
              <w:rPr>
                <w:rFonts w:eastAsia="新宋体"/>
                <w:sz w:val="18"/>
                <w:szCs w:val="18"/>
              </w:rPr>
            </w:pPr>
            <w:proofErr w:type="gramStart"/>
            <w:r>
              <w:rPr>
                <w:rFonts w:eastAsia="新宋体" w:hAnsi="新宋体"/>
                <w:sz w:val="18"/>
                <w:szCs w:val="18"/>
              </w:rPr>
              <w:t>乘坐</w:t>
            </w:r>
            <w:r>
              <w:rPr>
                <w:rFonts w:eastAsia="新宋体" w:hAnsi="新宋体"/>
                <w:color w:val="FF0000"/>
                <w:sz w:val="18"/>
                <w:szCs w:val="18"/>
              </w:rPr>
              <w:t>四</w:t>
            </w:r>
            <w:proofErr w:type="gramEnd"/>
            <w:r>
              <w:rPr>
                <w:rFonts w:eastAsia="新宋体" w:hAnsi="新宋体"/>
                <w:color w:val="FF0000"/>
                <w:sz w:val="18"/>
                <w:szCs w:val="18"/>
              </w:rPr>
              <w:t>驱车</w:t>
            </w:r>
            <w:r>
              <w:rPr>
                <w:rFonts w:eastAsia="新宋体" w:hAnsi="新宋体"/>
                <w:sz w:val="18"/>
                <w:szCs w:val="18"/>
              </w:rPr>
              <w:t>进入沙漠地带，穿梭于起伏不定的沙丘之中，</w:t>
            </w:r>
            <w:r>
              <w:rPr>
                <w:rFonts w:eastAsia="新宋体"/>
                <w:sz w:val="18"/>
                <w:szCs w:val="18"/>
              </w:rPr>
              <w:t> </w:t>
            </w:r>
            <w:r>
              <w:rPr>
                <w:rFonts w:eastAsia="新宋体" w:hAnsi="新宋体"/>
                <w:sz w:val="18"/>
                <w:szCs w:val="18"/>
              </w:rPr>
              <w:t>欣赏</w:t>
            </w:r>
            <w:r>
              <w:rPr>
                <w:rFonts w:eastAsia="新宋体" w:hAnsi="新宋体"/>
                <w:color w:val="FF0000"/>
                <w:sz w:val="18"/>
                <w:szCs w:val="18"/>
              </w:rPr>
              <w:t>沙漠日落</w:t>
            </w:r>
            <w:r>
              <w:rPr>
                <w:rFonts w:eastAsia="新宋体" w:hAnsi="新宋体"/>
                <w:sz w:val="18"/>
                <w:szCs w:val="18"/>
              </w:rPr>
              <w:t>，还能在营地享受纯正的</w:t>
            </w:r>
            <w:r>
              <w:rPr>
                <w:rFonts w:eastAsia="新宋体" w:hAnsi="新宋体"/>
                <w:color w:val="FF0000"/>
                <w:sz w:val="18"/>
                <w:szCs w:val="18"/>
              </w:rPr>
              <w:t>阿拉伯自助晚餐</w:t>
            </w:r>
            <w:r>
              <w:rPr>
                <w:rFonts w:eastAsia="新宋体" w:hAnsi="新宋体"/>
                <w:sz w:val="18"/>
                <w:szCs w:val="18"/>
              </w:rPr>
              <w:t>，欣赏阿拉伯民族舞蹈</w:t>
            </w:r>
            <w:r>
              <w:rPr>
                <w:rFonts w:eastAsia="新宋体"/>
                <w:sz w:val="18"/>
                <w:szCs w:val="18"/>
              </w:rPr>
              <w:t>—</w:t>
            </w:r>
            <w:r>
              <w:rPr>
                <w:rFonts w:eastAsia="新宋体" w:hAnsi="新宋体"/>
                <w:sz w:val="18"/>
                <w:szCs w:val="18"/>
              </w:rPr>
              <w:t>肚皮舞。同时还包含很多有特色的活动：</w:t>
            </w:r>
            <w:r>
              <w:rPr>
                <w:rFonts w:eastAsia="新宋体" w:hAnsi="新宋体"/>
                <w:color w:val="FF0000"/>
                <w:sz w:val="18"/>
                <w:szCs w:val="18"/>
              </w:rPr>
              <w:t>骑骆驼、哈娜（纹手）、</w:t>
            </w:r>
            <w:proofErr w:type="gramStart"/>
            <w:r>
              <w:rPr>
                <w:rFonts w:eastAsia="新宋体" w:hAnsi="新宋体"/>
                <w:color w:val="FF0000"/>
                <w:sz w:val="18"/>
                <w:szCs w:val="18"/>
              </w:rPr>
              <w:t>穿当地</w:t>
            </w:r>
            <w:proofErr w:type="gramEnd"/>
            <w:r>
              <w:rPr>
                <w:rFonts w:eastAsia="新宋体" w:hAnsi="新宋体"/>
                <w:color w:val="FF0000"/>
                <w:sz w:val="18"/>
                <w:szCs w:val="18"/>
              </w:rPr>
              <w:t>服饰、与美丽的肚皮舞娘共舞，品尝阿拉伯奶茶、水烟</w:t>
            </w:r>
            <w:r>
              <w:rPr>
                <w:rFonts w:eastAsia="新宋体" w:hAnsi="新宋体"/>
                <w:sz w:val="18"/>
                <w:szCs w:val="18"/>
              </w:rPr>
              <w:t>等</w:t>
            </w:r>
          </w:p>
        </w:tc>
      </w:tr>
      <w:tr w:rsidR="00B840A9" w:rsidTr="00056A41">
        <w:trPr>
          <w:trHeight w:val="1556"/>
          <w:jc w:val="center"/>
        </w:trPr>
        <w:tc>
          <w:tcPr>
            <w:tcW w:w="11040" w:type="dxa"/>
            <w:vMerge/>
            <w:tcBorders>
              <w:top w:val="dotted" w:sz="6" w:space="0" w:color="4F6228"/>
              <w:left w:val="single" w:sz="12" w:space="0" w:color="4F6228"/>
              <w:bottom w:val="dotted" w:sz="6" w:space="0" w:color="4F6228"/>
              <w:right w:val="dotted" w:sz="6" w:space="0" w:color="4F6228"/>
            </w:tcBorders>
            <w:vAlign w:val="center"/>
            <w:hideMark/>
          </w:tcPr>
          <w:p w:rsidR="00B840A9" w:rsidRDefault="00B840A9" w:rsidP="00056A41">
            <w:pPr>
              <w:widowControl/>
              <w:jc w:val="left"/>
              <w:rPr>
                <w:rFonts w:eastAsia="新宋体"/>
                <w:b/>
                <w:bCs/>
                <w:sz w:val="18"/>
                <w:szCs w:val="18"/>
              </w:rPr>
            </w:pPr>
          </w:p>
        </w:tc>
        <w:tc>
          <w:tcPr>
            <w:tcW w:w="2574" w:type="dxa"/>
            <w:vMerge/>
            <w:tcBorders>
              <w:top w:val="dotted" w:sz="6" w:space="0" w:color="4F6228"/>
              <w:left w:val="dotted" w:sz="6" w:space="0" w:color="4F6228"/>
              <w:bottom w:val="dotted" w:sz="6" w:space="0" w:color="4F6228"/>
              <w:right w:val="dotted" w:sz="6" w:space="0" w:color="4F6228"/>
            </w:tcBorders>
            <w:vAlign w:val="center"/>
            <w:hideMark/>
          </w:tcPr>
          <w:p w:rsidR="00B840A9" w:rsidRDefault="00B840A9" w:rsidP="00056A41">
            <w:pPr>
              <w:widowControl/>
              <w:jc w:val="left"/>
              <w:rPr>
                <w:rFonts w:eastAsia="新宋体"/>
                <w:sz w:val="18"/>
                <w:szCs w:val="18"/>
              </w:rPr>
            </w:pPr>
          </w:p>
        </w:tc>
        <w:tc>
          <w:tcPr>
            <w:tcW w:w="1793" w:type="dxa"/>
            <w:vMerge/>
            <w:tcBorders>
              <w:top w:val="dotted" w:sz="6" w:space="0" w:color="4F6228"/>
              <w:left w:val="dotted" w:sz="6" w:space="0" w:color="4F6228"/>
              <w:bottom w:val="dotted" w:sz="6" w:space="0" w:color="4F6228"/>
              <w:right w:val="dotted" w:sz="6" w:space="0" w:color="4F6228"/>
            </w:tcBorders>
            <w:vAlign w:val="center"/>
            <w:hideMark/>
          </w:tcPr>
          <w:p w:rsidR="00B840A9" w:rsidRDefault="00B840A9" w:rsidP="00056A41">
            <w:pPr>
              <w:widowControl/>
              <w:jc w:val="left"/>
              <w:rPr>
                <w:b/>
                <w:bCs/>
                <w:sz w:val="18"/>
                <w:szCs w:val="18"/>
              </w:rPr>
            </w:pPr>
          </w:p>
        </w:tc>
        <w:tc>
          <w:tcPr>
            <w:tcW w:w="1417" w:type="dxa"/>
            <w:vMerge/>
            <w:tcBorders>
              <w:top w:val="dotted" w:sz="6" w:space="0" w:color="4F6228"/>
              <w:left w:val="dotted" w:sz="6" w:space="0" w:color="4F6228"/>
              <w:bottom w:val="dotted" w:sz="6" w:space="0" w:color="4F6228"/>
              <w:right w:val="dotted" w:sz="6" w:space="0" w:color="4F6228"/>
            </w:tcBorders>
            <w:vAlign w:val="center"/>
            <w:hideMark/>
          </w:tcPr>
          <w:p w:rsidR="00B840A9" w:rsidRDefault="00B840A9" w:rsidP="00056A41">
            <w:pPr>
              <w:widowControl/>
              <w:jc w:val="left"/>
              <w:rPr>
                <w:rFonts w:eastAsia="新宋体"/>
                <w:b/>
                <w:bCs/>
                <w:sz w:val="18"/>
                <w:szCs w:val="18"/>
              </w:rPr>
            </w:pPr>
          </w:p>
        </w:tc>
        <w:tc>
          <w:tcPr>
            <w:tcW w:w="3666" w:type="dxa"/>
            <w:tcBorders>
              <w:top w:val="dotted" w:sz="6" w:space="0" w:color="4F6228"/>
              <w:left w:val="dotted" w:sz="6" w:space="0" w:color="4F6228"/>
              <w:bottom w:val="dotted" w:sz="6" w:space="0" w:color="4F6228"/>
              <w:right w:val="single" w:sz="12" w:space="0" w:color="4F6228"/>
            </w:tcBorders>
            <w:hideMark/>
          </w:tcPr>
          <w:p w:rsidR="00B840A9" w:rsidRDefault="00B840A9" w:rsidP="00056A41">
            <w:pPr>
              <w:rPr>
                <w:rFonts w:eastAsia="新宋体"/>
                <w:sz w:val="18"/>
                <w:szCs w:val="18"/>
              </w:rPr>
            </w:pPr>
            <w:r>
              <w:rPr>
                <w:rFonts w:eastAsia="新宋体" w:hAnsi="新宋体"/>
                <w:b/>
                <w:bCs/>
                <w:sz w:val="18"/>
                <w:szCs w:val="18"/>
              </w:rPr>
              <w:t>温馨提示：</w:t>
            </w:r>
            <w:r>
              <w:rPr>
                <w:rFonts w:eastAsia="新宋体" w:hAnsi="新宋体"/>
                <w:sz w:val="18"/>
                <w:szCs w:val="18"/>
              </w:rPr>
              <w:t>此活动具有冒险性，因此任何健康状况可能会受到负面影响或已身患疾病（包括心脏病及背部疾病等）的游客不宜参加。</w:t>
            </w:r>
            <w:proofErr w:type="gramStart"/>
            <w:r>
              <w:rPr>
                <w:rFonts w:eastAsia="新宋体" w:hAnsi="新宋体"/>
                <w:sz w:val="18"/>
                <w:szCs w:val="18"/>
              </w:rPr>
              <w:t>另不接受</w:t>
            </w:r>
            <w:proofErr w:type="gramEnd"/>
            <w:r>
              <w:rPr>
                <w:rFonts w:eastAsia="新宋体" w:hAnsi="新宋体"/>
                <w:sz w:val="18"/>
                <w:szCs w:val="18"/>
              </w:rPr>
              <w:t>孕妇、儿童及</w:t>
            </w:r>
            <w:r>
              <w:rPr>
                <w:rFonts w:eastAsia="新宋体"/>
                <w:sz w:val="18"/>
                <w:szCs w:val="18"/>
              </w:rPr>
              <w:t>70</w:t>
            </w:r>
            <w:r>
              <w:rPr>
                <w:rFonts w:eastAsia="新宋体" w:hAnsi="新宋体"/>
                <w:sz w:val="18"/>
                <w:szCs w:val="18"/>
              </w:rPr>
              <w:t>岁以上游客报名，敬请谅解！</w:t>
            </w:r>
          </w:p>
        </w:tc>
      </w:tr>
      <w:tr w:rsidR="00B840A9" w:rsidTr="00056A41">
        <w:trPr>
          <w:trHeight w:val="2006"/>
          <w:jc w:val="center"/>
        </w:trPr>
        <w:tc>
          <w:tcPr>
            <w:tcW w:w="1590" w:type="dxa"/>
            <w:tcBorders>
              <w:top w:val="dotted" w:sz="6" w:space="0" w:color="4F6228"/>
              <w:left w:val="single" w:sz="12" w:space="0" w:color="4F6228"/>
              <w:bottom w:val="dotted" w:sz="6" w:space="0" w:color="4F6228"/>
              <w:right w:val="dotted" w:sz="6" w:space="0" w:color="4F6228"/>
            </w:tcBorders>
            <w:hideMark/>
          </w:tcPr>
          <w:p w:rsidR="00B840A9" w:rsidRDefault="00B840A9" w:rsidP="00056A41">
            <w:pPr>
              <w:rPr>
                <w:rFonts w:eastAsia="新宋体"/>
                <w:b/>
                <w:bCs/>
                <w:sz w:val="18"/>
                <w:szCs w:val="18"/>
              </w:rPr>
            </w:pPr>
            <w:r>
              <w:rPr>
                <w:rFonts w:eastAsia="新宋体" w:hAnsi="新宋体"/>
                <w:b/>
                <w:bCs/>
                <w:sz w:val="18"/>
                <w:szCs w:val="18"/>
              </w:rPr>
              <w:t>哈利法塔</w:t>
            </w:r>
            <w:r>
              <w:rPr>
                <w:rFonts w:eastAsia="新宋体"/>
                <w:b/>
                <w:bCs/>
                <w:sz w:val="18"/>
                <w:szCs w:val="18"/>
              </w:rPr>
              <w:t>124</w:t>
            </w:r>
            <w:r>
              <w:rPr>
                <w:rFonts w:eastAsia="新宋体" w:hAnsi="新宋体"/>
                <w:b/>
                <w:bCs/>
                <w:sz w:val="18"/>
                <w:szCs w:val="18"/>
              </w:rPr>
              <w:t>楼观光</w:t>
            </w:r>
          </w:p>
          <w:p w:rsidR="00B840A9" w:rsidRDefault="00B840A9" w:rsidP="00056A41">
            <w:pPr>
              <w:rPr>
                <w:rFonts w:eastAsia="新宋体"/>
                <w:b/>
                <w:bCs/>
                <w:sz w:val="18"/>
                <w:szCs w:val="18"/>
              </w:rPr>
            </w:pPr>
            <w:r>
              <w:rPr>
                <w:rFonts w:eastAsia="新宋体" w:hAnsi="新宋体"/>
                <w:b/>
                <w:bCs/>
                <w:color w:val="FF0000"/>
                <w:sz w:val="18"/>
                <w:szCs w:val="18"/>
              </w:rPr>
              <w:t>（吉尼斯世界纪录认证的世界最高建筑，世界最快电梯，碟中</w:t>
            </w:r>
            <w:proofErr w:type="gramStart"/>
            <w:r>
              <w:rPr>
                <w:rFonts w:eastAsia="新宋体" w:hAnsi="新宋体"/>
                <w:b/>
                <w:bCs/>
                <w:color w:val="FF0000"/>
                <w:sz w:val="18"/>
                <w:szCs w:val="18"/>
              </w:rPr>
              <w:t>谍</w:t>
            </w:r>
            <w:proofErr w:type="gramEnd"/>
            <w:r>
              <w:rPr>
                <w:rFonts w:eastAsia="新宋体"/>
                <w:b/>
                <w:bCs/>
                <w:color w:val="FF0000"/>
                <w:sz w:val="18"/>
                <w:szCs w:val="18"/>
              </w:rPr>
              <w:t>4</w:t>
            </w:r>
            <w:r>
              <w:rPr>
                <w:rFonts w:eastAsia="新宋体" w:hAnsi="新宋体"/>
                <w:b/>
                <w:bCs/>
                <w:color w:val="FF0000"/>
                <w:sz w:val="18"/>
                <w:szCs w:val="18"/>
              </w:rPr>
              <w:t>取景地）</w:t>
            </w:r>
          </w:p>
        </w:tc>
        <w:tc>
          <w:tcPr>
            <w:tcW w:w="2574" w:type="dxa"/>
            <w:tcBorders>
              <w:top w:val="dotted" w:sz="6" w:space="0" w:color="4F6228"/>
              <w:left w:val="dotted" w:sz="6" w:space="0" w:color="4F6228"/>
              <w:bottom w:val="dotted" w:sz="6" w:space="0" w:color="4F6228"/>
              <w:right w:val="dotted" w:sz="6" w:space="0" w:color="4F6228"/>
            </w:tcBorders>
          </w:tcPr>
          <w:p w:rsidR="00B840A9" w:rsidRDefault="00B840A9" w:rsidP="00056A41">
            <w:pPr>
              <w:rPr>
                <w:rFonts w:eastAsia="新宋体"/>
                <w:sz w:val="18"/>
                <w:szCs w:val="18"/>
              </w:rPr>
            </w:pPr>
            <w:r>
              <w:rPr>
                <w:noProof/>
                <w:kern w:val="0"/>
                <w:sz w:val="20"/>
                <w:szCs w:val="20"/>
              </w:rPr>
              <w:drawing>
                <wp:anchor distT="0" distB="0" distL="114300" distR="114300" simplePos="0" relativeHeight="251661312" behindDoc="0" locked="0" layoutInCell="1" allowOverlap="0">
                  <wp:simplePos x="0" y="0"/>
                  <wp:positionH relativeFrom="column">
                    <wp:align>left</wp:align>
                  </wp:positionH>
                  <wp:positionV relativeFrom="line">
                    <wp:posOffset>0</wp:posOffset>
                  </wp:positionV>
                  <wp:extent cx="1609725" cy="1714500"/>
                  <wp:effectExtent l="0" t="0" r="9525" b="0"/>
                  <wp:wrapSquare wrapText="bothSides"/>
                  <wp:docPr id="15" name="图片 15" descr="wps92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ps921B"/>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09725" cy="17145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793" w:type="dxa"/>
            <w:tcBorders>
              <w:top w:val="dotted" w:sz="6" w:space="0" w:color="4F6228"/>
              <w:left w:val="dotted" w:sz="6" w:space="0" w:color="4F6228"/>
              <w:bottom w:val="dotted" w:sz="6" w:space="0" w:color="4F6228"/>
              <w:right w:val="dotted" w:sz="6" w:space="0" w:color="4F6228"/>
            </w:tcBorders>
          </w:tcPr>
          <w:p w:rsidR="00B840A9" w:rsidRDefault="00B840A9" w:rsidP="00056A41">
            <w:pPr>
              <w:jc w:val="center"/>
              <w:rPr>
                <w:rFonts w:eastAsia="新宋体"/>
                <w:b/>
                <w:bCs/>
                <w:sz w:val="18"/>
                <w:szCs w:val="18"/>
              </w:rPr>
            </w:pPr>
            <w:r>
              <w:rPr>
                <w:rFonts w:eastAsia="新宋体"/>
                <w:b/>
                <w:bCs/>
                <w:sz w:val="18"/>
                <w:szCs w:val="18"/>
              </w:rPr>
              <w:t>75</w:t>
            </w:r>
            <w:r>
              <w:rPr>
                <w:rFonts w:eastAsia="新宋体" w:hAnsi="新宋体"/>
                <w:b/>
                <w:bCs/>
                <w:sz w:val="18"/>
                <w:szCs w:val="18"/>
              </w:rPr>
              <w:t>美金</w:t>
            </w:r>
            <w:r>
              <w:rPr>
                <w:rFonts w:eastAsia="新宋体"/>
                <w:b/>
                <w:bCs/>
                <w:sz w:val="18"/>
                <w:szCs w:val="18"/>
              </w:rPr>
              <w:t>/</w:t>
            </w:r>
            <w:r>
              <w:rPr>
                <w:rFonts w:eastAsia="新宋体" w:hAnsi="新宋体"/>
                <w:b/>
                <w:bCs/>
                <w:sz w:val="18"/>
                <w:szCs w:val="18"/>
              </w:rPr>
              <w:t>人</w:t>
            </w:r>
            <w:r>
              <w:rPr>
                <w:rFonts w:eastAsia="新宋体"/>
                <w:b/>
                <w:bCs/>
                <w:sz w:val="18"/>
                <w:szCs w:val="18"/>
              </w:rPr>
              <w:t>(</w:t>
            </w:r>
            <w:r>
              <w:rPr>
                <w:rFonts w:eastAsia="新宋体" w:hAnsi="新宋体"/>
                <w:b/>
                <w:bCs/>
                <w:sz w:val="18"/>
                <w:szCs w:val="18"/>
              </w:rPr>
              <w:t>除下午</w:t>
            </w:r>
            <w:r>
              <w:rPr>
                <w:rFonts w:eastAsia="新宋体"/>
                <w:b/>
                <w:bCs/>
                <w:sz w:val="18"/>
                <w:szCs w:val="18"/>
              </w:rPr>
              <w:t>2</w:t>
            </w:r>
            <w:r>
              <w:rPr>
                <w:rFonts w:eastAsia="新宋体" w:hAnsi="新宋体"/>
                <w:b/>
                <w:bCs/>
                <w:sz w:val="18"/>
                <w:szCs w:val="18"/>
              </w:rPr>
              <w:t>点半</w:t>
            </w:r>
            <w:r>
              <w:rPr>
                <w:rFonts w:eastAsia="新宋体"/>
                <w:b/>
                <w:bCs/>
                <w:sz w:val="18"/>
                <w:szCs w:val="18"/>
              </w:rPr>
              <w:t>-6</w:t>
            </w:r>
            <w:r>
              <w:rPr>
                <w:rFonts w:eastAsia="新宋体" w:hAnsi="新宋体"/>
                <w:b/>
                <w:bCs/>
                <w:sz w:val="18"/>
                <w:szCs w:val="18"/>
              </w:rPr>
              <w:t>点半</w:t>
            </w:r>
            <w:r>
              <w:rPr>
                <w:rFonts w:eastAsia="新宋体"/>
                <w:b/>
                <w:bCs/>
                <w:sz w:val="18"/>
                <w:szCs w:val="18"/>
              </w:rPr>
              <w:t>);</w:t>
            </w:r>
          </w:p>
          <w:p w:rsidR="00B840A9" w:rsidRDefault="00B840A9" w:rsidP="00056A41">
            <w:pPr>
              <w:jc w:val="center"/>
              <w:rPr>
                <w:rFonts w:eastAsia="新宋体"/>
                <w:b/>
                <w:bCs/>
                <w:sz w:val="18"/>
                <w:szCs w:val="18"/>
              </w:rPr>
            </w:pPr>
            <w:r>
              <w:rPr>
                <w:rFonts w:eastAsia="新宋体"/>
                <w:b/>
                <w:bCs/>
                <w:sz w:val="18"/>
                <w:szCs w:val="18"/>
              </w:rPr>
              <w:t>95</w:t>
            </w:r>
            <w:r>
              <w:rPr>
                <w:rFonts w:eastAsia="新宋体" w:hAnsi="新宋体"/>
                <w:b/>
                <w:bCs/>
                <w:sz w:val="18"/>
                <w:szCs w:val="18"/>
              </w:rPr>
              <w:t>美金</w:t>
            </w:r>
            <w:r>
              <w:rPr>
                <w:rFonts w:eastAsia="新宋体"/>
                <w:b/>
                <w:bCs/>
                <w:sz w:val="18"/>
                <w:szCs w:val="18"/>
              </w:rPr>
              <w:t>(</w:t>
            </w:r>
            <w:r>
              <w:rPr>
                <w:rFonts w:eastAsia="新宋体" w:hAnsi="新宋体"/>
                <w:b/>
                <w:bCs/>
                <w:sz w:val="18"/>
                <w:szCs w:val="18"/>
              </w:rPr>
              <w:t>下午</w:t>
            </w:r>
            <w:r>
              <w:rPr>
                <w:rFonts w:eastAsia="新宋体"/>
                <w:b/>
                <w:bCs/>
                <w:sz w:val="18"/>
                <w:szCs w:val="18"/>
              </w:rPr>
              <w:t>2</w:t>
            </w:r>
            <w:r>
              <w:rPr>
                <w:rFonts w:eastAsia="新宋体" w:hAnsi="新宋体"/>
                <w:b/>
                <w:bCs/>
                <w:sz w:val="18"/>
                <w:szCs w:val="18"/>
              </w:rPr>
              <w:t>点半</w:t>
            </w:r>
            <w:r>
              <w:rPr>
                <w:rFonts w:eastAsia="新宋体"/>
                <w:b/>
                <w:bCs/>
                <w:sz w:val="18"/>
                <w:szCs w:val="18"/>
              </w:rPr>
              <w:t>-6</w:t>
            </w:r>
            <w:r>
              <w:rPr>
                <w:rFonts w:eastAsia="新宋体" w:hAnsi="新宋体"/>
                <w:b/>
                <w:bCs/>
                <w:sz w:val="18"/>
                <w:szCs w:val="18"/>
              </w:rPr>
              <w:t>点半</w:t>
            </w:r>
            <w:r>
              <w:rPr>
                <w:rFonts w:eastAsia="新宋体"/>
                <w:b/>
                <w:bCs/>
                <w:sz w:val="18"/>
                <w:szCs w:val="18"/>
              </w:rPr>
              <w:t>)</w:t>
            </w:r>
          </w:p>
          <w:p w:rsidR="00B840A9" w:rsidRDefault="00B840A9" w:rsidP="00056A41">
            <w:pPr>
              <w:jc w:val="center"/>
              <w:rPr>
                <w:rFonts w:eastAsia="新宋体"/>
                <w:b/>
                <w:bCs/>
                <w:sz w:val="18"/>
                <w:szCs w:val="18"/>
              </w:rPr>
            </w:pPr>
          </w:p>
          <w:p w:rsidR="00B840A9" w:rsidRDefault="00B840A9" w:rsidP="00056A41">
            <w:pPr>
              <w:jc w:val="center"/>
              <w:rPr>
                <w:rFonts w:eastAsia="新宋体"/>
                <w:b/>
                <w:bCs/>
                <w:sz w:val="18"/>
                <w:szCs w:val="18"/>
              </w:rPr>
            </w:pPr>
            <w:r>
              <w:rPr>
                <w:rFonts w:eastAsia="新宋体"/>
                <w:b/>
                <w:bCs/>
                <w:sz w:val="18"/>
                <w:szCs w:val="18"/>
              </w:rPr>
              <w:t>VIP/175</w:t>
            </w:r>
            <w:r>
              <w:rPr>
                <w:rFonts w:eastAsia="新宋体" w:hAnsi="新宋体"/>
                <w:b/>
                <w:bCs/>
                <w:sz w:val="18"/>
                <w:szCs w:val="18"/>
              </w:rPr>
              <w:t>美金</w:t>
            </w:r>
          </w:p>
          <w:p w:rsidR="00B840A9" w:rsidRDefault="00B840A9" w:rsidP="00056A41">
            <w:pPr>
              <w:jc w:val="center"/>
              <w:rPr>
                <w:b/>
                <w:bCs/>
                <w:sz w:val="18"/>
                <w:szCs w:val="18"/>
              </w:rPr>
            </w:pPr>
            <w:r>
              <w:rPr>
                <w:rFonts w:eastAsia="新宋体"/>
                <w:b/>
                <w:bCs/>
                <w:sz w:val="18"/>
                <w:szCs w:val="18"/>
              </w:rPr>
              <w:t>148</w:t>
            </w:r>
            <w:r>
              <w:rPr>
                <w:rFonts w:eastAsia="新宋体" w:hAnsi="新宋体"/>
                <w:b/>
                <w:bCs/>
                <w:sz w:val="18"/>
                <w:szCs w:val="18"/>
              </w:rPr>
              <w:t>层</w:t>
            </w:r>
          </w:p>
        </w:tc>
        <w:tc>
          <w:tcPr>
            <w:tcW w:w="1417" w:type="dxa"/>
            <w:tcBorders>
              <w:top w:val="dotted" w:sz="6" w:space="0" w:color="4F6228"/>
              <w:left w:val="dotted" w:sz="6" w:space="0" w:color="4F6228"/>
              <w:bottom w:val="dotted" w:sz="6" w:space="0" w:color="4F6228"/>
              <w:right w:val="dotted" w:sz="6" w:space="0" w:color="4F6228"/>
            </w:tcBorders>
            <w:hideMark/>
          </w:tcPr>
          <w:p w:rsidR="00B840A9" w:rsidRDefault="00B840A9" w:rsidP="00056A41">
            <w:pPr>
              <w:rPr>
                <w:rFonts w:eastAsia="新宋体"/>
                <w:sz w:val="18"/>
                <w:szCs w:val="18"/>
              </w:rPr>
            </w:pPr>
            <w:r>
              <w:rPr>
                <w:rFonts w:eastAsia="新宋体" w:hAnsi="新宋体"/>
                <w:sz w:val="18"/>
                <w:szCs w:val="18"/>
              </w:rPr>
              <w:t>预订服务费、来回接送费。</w:t>
            </w:r>
          </w:p>
          <w:p w:rsidR="00B840A9" w:rsidRDefault="00B840A9" w:rsidP="00056A41">
            <w:pPr>
              <w:rPr>
                <w:rFonts w:eastAsia="新宋体"/>
                <w:b/>
                <w:bCs/>
                <w:sz w:val="18"/>
                <w:szCs w:val="18"/>
              </w:rPr>
            </w:pPr>
            <w:r>
              <w:rPr>
                <w:rFonts w:eastAsia="新宋体" w:hAnsi="新宋体"/>
                <w:sz w:val="18"/>
                <w:szCs w:val="18"/>
              </w:rPr>
              <w:t>请在当地</w:t>
            </w:r>
            <w:proofErr w:type="gramStart"/>
            <w:r>
              <w:rPr>
                <w:rFonts w:eastAsia="新宋体" w:hAnsi="新宋体"/>
                <w:sz w:val="18"/>
                <w:szCs w:val="18"/>
              </w:rPr>
              <w:t>提前跟</w:t>
            </w:r>
            <w:proofErr w:type="gramEnd"/>
            <w:r>
              <w:rPr>
                <w:rFonts w:eastAsia="新宋体" w:hAnsi="新宋体"/>
                <w:sz w:val="18"/>
                <w:szCs w:val="18"/>
              </w:rPr>
              <w:t>导游或领队咨询预订。</w:t>
            </w:r>
            <w:r>
              <w:rPr>
                <w:rFonts w:eastAsia="新宋体" w:hAnsi="新宋体"/>
                <w:sz w:val="18"/>
                <w:szCs w:val="18"/>
                <w:highlight w:val="yellow"/>
              </w:rPr>
              <w:t>（</w:t>
            </w:r>
            <w:r>
              <w:rPr>
                <w:rFonts w:eastAsia="新宋体"/>
                <w:sz w:val="18"/>
                <w:szCs w:val="18"/>
                <w:highlight w:val="yellow"/>
              </w:rPr>
              <w:t>12</w:t>
            </w:r>
            <w:r>
              <w:rPr>
                <w:rFonts w:eastAsia="新宋体" w:hAnsi="新宋体"/>
                <w:sz w:val="18"/>
                <w:szCs w:val="18"/>
                <w:highlight w:val="yellow"/>
              </w:rPr>
              <w:t>岁以下小孩的少于成人票价</w:t>
            </w:r>
            <w:r>
              <w:rPr>
                <w:rFonts w:eastAsia="新宋体"/>
                <w:sz w:val="18"/>
                <w:szCs w:val="18"/>
                <w:highlight w:val="yellow"/>
              </w:rPr>
              <w:t>5</w:t>
            </w:r>
            <w:r>
              <w:rPr>
                <w:rFonts w:eastAsia="新宋体" w:hAnsi="新宋体"/>
                <w:sz w:val="18"/>
                <w:szCs w:val="18"/>
                <w:highlight w:val="yellow"/>
              </w:rPr>
              <w:t>美金；</w:t>
            </w:r>
            <w:r>
              <w:rPr>
                <w:rFonts w:eastAsia="新宋体"/>
                <w:sz w:val="18"/>
                <w:szCs w:val="18"/>
                <w:highlight w:val="yellow"/>
              </w:rPr>
              <w:t>VIP</w:t>
            </w:r>
            <w:r>
              <w:rPr>
                <w:rFonts w:eastAsia="新宋体" w:hAnsi="新宋体"/>
                <w:sz w:val="18"/>
                <w:szCs w:val="18"/>
                <w:highlight w:val="yellow"/>
              </w:rPr>
              <w:t>票价格不少）</w:t>
            </w:r>
          </w:p>
        </w:tc>
        <w:tc>
          <w:tcPr>
            <w:tcW w:w="3666" w:type="dxa"/>
            <w:tcBorders>
              <w:top w:val="dotted" w:sz="6" w:space="0" w:color="4F6228"/>
              <w:left w:val="dotted" w:sz="6" w:space="0" w:color="4F6228"/>
              <w:bottom w:val="dotted" w:sz="6" w:space="0" w:color="4F6228"/>
              <w:right w:val="single" w:sz="12" w:space="0" w:color="4F6228"/>
            </w:tcBorders>
            <w:hideMark/>
          </w:tcPr>
          <w:p w:rsidR="00B840A9" w:rsidRDefault="00B840A9" w:rsidP="00056A41">
            <w:pPr>
              <w:rPr>
                <w:rFonts w:eastAsia="新宋体"/>
                <w:sz w:val="18"/>
                <w:szCs w:val="18"/>
              </w:rPr>
            </w:pPr>
            <w:r>
              <w:rPr>
                <w:rFonts w:eastAsia="新宋体" w:hAnsi="新宋体"/>
                <w:sz w:val="18"/>
                <w:szCs w:val="18"/>
              </w:rPr>
              <w:t>迪拜塔</w:t>
            </w:r>
            <w:r>
              <w:rPr>
                <w:rFonts w:eastAsia="新宋体" w:hAnsi="新宋体"/>
                <w:color w:val="FF0000"/>
                <w:sz w:val="18"/>
                <w:szCs w:val="18"/>
              </w:rPr>
              <w:t>高</w:t>
            </w:r>
            <w:r>
              <w:rPr>
                <w:rFonts w:eastAsia="新宋体"/>
                <w:color w:val="FF0000"/>
                <w:sz w:val="18"/>
                <w:szCs w:val="18"/>
              </w:rPr>
              <w:t>828</w:t>
            </w:r>
            <w:r>
              <w:rPr>
                <w:rFonts w:eastAsia="新宋体" w:hAnsi="新宋体"/>
                <w:color w:val="FF0000"/>
                <w:sz w:val="18"/>
                <w:szCs w:val="18"/>
              </w:rPr>
              <w:t>米</w:t>
            </w:r>
            <w:r>
              <w:rPr>
                <w:rFonts w:eastAsia="新宋体" w:hAnsi="新宋体"/>
                <w:sz w:val="18"/>
                <w:szCs w:val="18"/>
              </w:rPr>
              <w:t>，可用楼层超过</w:t>
            </w:r>
            <w:r>
              <w:rPr>
                <w:rFonts w:eastAsia="新宋体"/>
                <w:sz w:val="18"/>
                <w:szCs w:val="18"/>
              </w:rPr>
              <w:t>160</w:t>
            </w:r>
            <w:r>
              <w:rPr>
                <w:rFonts w:eastAsia="新宋体" w:hAnsi="新宋体"/>
                <w:sz w:val="18"/>
                <w:szCs w:val="18"/>
              </w:rPr>
              <w:t>层，是吉尼斯世界纪录认证的目前世界最高建筑。除了高度挑战极限，迪拜塔采用世界最快电梯，速度达</w:t>
            </w:r>
            <w:r>
              <w:rPr>
                <w:rFonts w:eastAsia="新宋体"/>
                <w:color w:val="FF0000"/>
                <w:sz w:val="18"/>
                <w:szCs w:val="18"/>
              </w:rPr>
              <w:t>17.5</w:t>
            </w:r>
            <w:r>
              <w:rPr>
                <w:rFonts w:eastAsia="新宋体" w:hAnsi="新宋体"/>
                <w:color w:val="FF0000"/>
                <w:sz w:val="18"/>
                <w:szCs w:val="18"/>
              </w:rPr>
              <w:t>米</w:t>
            </w:r>
            <w:r>
              <w:rPr>
                <w:rFonts w:eastAsia="新宋体"/>
                <w:color w:val="FF0000"/>
                <w:sz w:val="18"/>
                <w:szCs w:val="18"/>
              </w:rPr>
              <w:t>/</w:t>
            </w:r>
            <w:r>
              <w:rPr>
                <w:rFonts w:eastAsia="新宋体" w:hAnsi="新宋体"/>
                <w:color w:val="FF0000"/>
                <w:sz w:val="18"/>
                <w:szCs w:val="18"/>
              </w:rPr>
              <w:t>秒</w:t>
            </w:r>
            <w:r>
              <w:rPr>
                <w:rFonts w:eastAsia="新宋体" w:hAnsi="新宋体"/>
                <w:sz w:val="18"/>
                <w:szCs w:val="18"/>
              </w:rPr>
              <w:t>。即使是临时用来建筑施工的电梯速度也快得惊人，从首层升至</w:t>
            </w:r>
            <w:r>
              <w:rPr>
                <w:rFonts w:eastAsia="新宋体"/>
                <w:sz w:val="18"/>
                <w:szCs w:val="18"/>
              </w:rPr>
              <w:t>124</w:t>
            </w:r>
            <w:r>
              <w:rPr>
                <w:rFonts w:eastAsia="新宋体" w:hAnsi="新宋体"/>
                <w:sz w:val="18"/>
                <w:szCs w:val="18"/>
              </w:rPr>
              <w:t>层景观层只需</w:t>
            </w:r>
            <w:r>
              <w:rPr>
                <w:rFonts w:eastAsia="新宋体"/>
                <w:sz w:val="18"/>
                <w:szCs w:val="18"/>
              </w:rPr>
              <w:t>70</w:t>
            </w:r>
            <w:r>
              <w:rPr>
                <w:rFonts w:eastAsia="新宋体" w:hAnsi="新宋体"/>
                <w:sz w:val="18"/>
                <w:szCs w:val="18"/>
              </w:rPr>
              <w:t>秒左右。</w:t>
            </w:r>
          </w:p>
        </w:tc>
      </w:tr>
      <w:tr w:rsidR="00B840A9" w:rsidTr="00056A41">
        <w:trPr>
          <w:trHeight w:val="2006"/>
          <w:jc w:val="center"/>
        </w:trPr>
        <w:tc>
          <w:tcPr>
            <w:tcW w:w="1590" w:type="dxa"/>
            <w:tcBorders>
              <w:top w:val="dotted" w:sz="6" w:space="0" w:color="4F6228"/>
              <w:left w:val="single" w:sz="12" w:space="0" w:color="4F6228"/>
              <w:bottom w:val="dotted" w:sz="6" w:space="0" w:color="4F6228"/>
              <w:right w:val="dotted" w:sz="6" w:space="0" w:color="4F6228"/>
            </w:tcBorders>
          </w:tcPr>
          <w:p w:rsidR="00B840A9" w:rsidRDefault="00B840A9" w:rsidP="00056A41">
            <w:pPr>
              <w:rPr>
                <w:rFonts w:eastAsia="新宋体"/>
                <w:b/>
                <w:bCs/>
                <w:sz w:val="18"/>
                <w:szCs w:val="18"/>
              </w:rPr>
            </w:pPr>
            <w:r>
              <w:rPr>
                <w:rFonts w:eastAsia="新宋体" w:hAnsi="新宋体"/>
                <w:b/>
                <w:bCs/>
                <w:sz w:val="18"/>
                <w:szCs w:val="18"/>
              </w:rPr>
              <w:t>法拉利公园</w:t>
            </w:r>
          </w:p>
          <w:p w:rsidR="00B840A9" w:rsidRDefault="00B840A9" w:rsidP="00056A41">
            <w:pPr>
              <w:rPr>
                <w:rFonts w:eastAsia="新宋体"/>
                <w:b/>
                <w:bCs/>
                <w:sz w:val="18"/>
                <w:szCs w:val="18"/>
              </w:rPr>
            </w:pPr>
            <w:r>
              <w:rPr>
                <w:rFonts w:eastAsia="新宋体" w:hAnsi="新宋体"/>
                <w:b/>
                <w:bCs/>
                <w:color w:val="FF0000"/>
                <w:sz w:val="18"/>
                <w:szCs w:val="18"/>
              </w:rPr>
              <w:t>（全球最大、全球第一个室内主题乐园）</w:t>
            </w:r>
          </w:p>
          <w:p w:rsidR="00B840A9" w:rsidRDefault="00B840A9" w:rsidP="00056A41">
            <w:pPr>
              <w:rPr>
                <w:rFonts w:eastAsia="新宋体"/>
                <w:b/>
                <w:bCs/>
                <w:sz w:val="18"/>
                <w:szCs w:val="18"/>
              </w:rPr>
            </w:pPr>
          </w:p>
        </w:tc>
        <w:tc>
          <w:tcPr>
            <w:tcW w:w="2574" w:type="dxa"/>
            <w:tcBorders>
              <w:top w:val="dotted" w:sz="6" w:space="0" w:color="4F6228"/>
              <w:left w:val="dotted" w:sz="6" w:space="0" w:color="4F6228"/>
              <w:bottom w:val="dotted" w:sz="6" w:space="0" w:color="4F6228"/>
              <w:right w:val="dotted" w:sz="6" w:space="0" w:color="4F6228"/>
            </w:tcBorders>
          </w:tcPr>
          <w:p w:rsidR="00B840A9" w:rsidRDefault="00B840A9" w:rsidP="00056A41">
            <w:pPr>
              <w:spacing w:before="100" w:beforeAutospacing="1" w:after="100" w:afterAutospacing="1"/>
              <w:rPr>
                <w:rFonts w:eastAsia="新宋体"/>
                <w:sz w:val="18"/>
                <w:szCs w:val="18"/>
              </w:rPr>
            </w:pPr>
            <w:r>
              <w:rPr>
                <w:noProof/>
                <w:kern w:val="0"/>
                <w:sz w:val="20"/>
                <w:szCs w:val="20"/>
              </w:rPr>
              <w:drawing>
                <wp:anchor distT="0" distB="0" distL="114300" distR="114300" simplePos="0" relativeHeight="251662336" behindDoc="0" locked="0" layoutInCell="1" allowOverlap="0">
                  <wp:simplePos x="0" y="0"/>
                  <wp:positionH relativeFrom="column">
                    <wp:align>left</wp:align>
                  </wp:positionH>
                  <wp:positionV relativeFrom="line">
                    <wp:posOffset>0</wp:posOffset>
                  </wp:positionV>
                  <wp:extent cx="1628775" cy="1181100"/>
                  <wp:effectExtent l="0" t="0" r="9525" b="0"/>
                  <wp:wrapSquare wrapText="bothSides"/>
                  <wp:docPr id="14" name="图片 14" descr="wps92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ps921C"/>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28775" cy="11811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kern w:val="0"/>
                <w:sz w:val="20"/>
                <w:szCs w:val="20"/>
              </w:rPr>
              <w:drawing>
                <wp:anchor distT="0" distB="0" distL="114300" distR="114300" simplePos="0" relativeHeight="251663360" behindDoc="0" locked="0" layoutInCell="1" allowOverlap="0">
                  <wp:simplePos x="0" y="0"/>
                  <wp:positionH relativeFrom="column">
                    <wp:align>left</wp:align>
                  </wp:positionH>
                  <wp:positionV relativeFrom="line">
                    <wp:posOffset>0</wp:posOffset>
                  </wp:positionV>
                  <wp:extent cx="1590675" cy="1409700"/>
                  <wp:effectExtent l="0" t="0" r="9525" b="0"/>
                  <wp:wrapSquare wrapText="bothSides"/>
                  <wp:docPr id="13" name="图片 13" descr="wps921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ps921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90675" cy="14097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793" w:type="dxa"/>
            <w:tcBorders>
              <w:top w:val="dotted" w:sz="6" w:space="0" w:color="4F6228"/>
              <w:left w:val="dotted" w:sz="6" w:space="0" w:color="4F6228"/>
              <w:bottom w:val="dotted" w:sz="6" w:space="0" w:color="4F6228"/>
              <w:right w:val="dotted" w:sz="6" w:space="0" w:color="4F6228"/>
            </w:tcBorders>
            <w:hideMark/>
          </w:tcPr>
          <w:p w:rsidR="00B840A9" w:rsidRDefault="00B840A9" w:rsidP="00056A41">
            <w:pPr>
              <w:rPr>
                <w:b/>
                <w:bCs/>
                <w:sz w:val="18"/>
                <w:szCs w:val="18"/>
              </w:rPr>
            </w:pPr>
            <w:r>
              <w:rPr>
                <w:rFonts w:eastAsia="新宋体"/>
                <w:b/>
                <w:bCs/>
                <w:sz w:val="18"/>
                <w:szCs w:val="18"/>
              </w:rPr>
              <w:t>110</w:t>
            </w:r>
            <w:r>
              <w:rPr>
                <w:rFonts w:eastAsia="新宋体" w:hAnsi="新宋体"/>
                <w:b/>
                <w:bCs/>
                <w:sz w:val="18"/>
                <w:szCs w:val="18"/>
              </w:rPr>
              <w:t>美金</w:t>
            </w:r>
            <w:r>
              <w:rPr>
                <w:rFonts w:eastAsia="新宋体"/>
                <w:b/>
                <w:bCs/>
                <w:sz w:val="18"/>
                <w:szCs w:val="18"/>
              </w:rPr>
              <w:t>/</w:t>
            </w:r>
            <w:r>
              <w:rPr>
                <w:rFonts w:eastAsia="新宋体" w:hAnsi="新宋体"/>
                <w:b/>
                <w:bCs/>
                <w:sz w:val="18"/>
                <w:szCs w:val="18"/>
              </w:rPr>
              <w:t>人</w:t>
            </w:r>
          </w:p>
        </w:tc>
        <w:tc>
          <w:tcPr>
            <w:tcW w:w="1417" w:type="dxa"/>
            <w:tcBorders>
              <w:top w:val="dotted" w:sz="6" w:space="0" w:color="4F6228"/>
              <w:left w:val="dotted" w:sz="6" w:space="0" w:color="4F6228"/>
              <w:bottom w:val="dotted" w:sz="6" w:space="0" w:color="4F6228"/>
              <w:right w:val="dotted" w:sz="6" w:space="0" w:color="4F6228"/>
            </w:tcBorders>
            <w:hideMark/>
          </w:tcPr>
          <w:p w:rsidR="00B840A9" w:rsidRDefault="00B840A9" w:rsidP="00056A41">
            <w:pPr>
              <w:rPr>
                <w:rFonts w:eastAsia="新宋体"/>
                <w:sz w:val="18"/>
                <w:szCs w:val="18"/>
              </w:rPr>
            </w:pPr>
            <w:r>
              <w:rPr>
                <w:rFonts w:eastAsia="新宋体" w:hAnsi="新宋体"/>
                <w:sz w:val="18"/>
                <w:szCs w:val="18"/>
              </w:rPr>
              <w:t>预订服务费、乐园门票。</w:t>
            </w:r>
          </w:p>
          <w:p w:rsidR="00B840A9" w:rsidRDefault="00B840A9" w:rsidP="00056A41">
            <w:pPr>
              <w:rPr>
                <w:rFonts w:eastAsia="新宋体"/>
                <w:b/>
                <w:bCs/>
                <w:sz w:val="18"/>
                <w:szCs w:val="18"/>
              </w:rPr>
            </w:pPr>
            <w:r>
              <w:rPr>
                <w:rFonts w:eastAsia="新宋体" w:hAnsi="新宋体"/>
                <w:sz w:val="18"/>
                <w:szCs w:val="18"/>
              </w:rPr>
              <w:t>请在当地</w:t>
            </w:r>
            <w:proofErr w:type="gramStart"/>
            <w:r>
              <w:rPr>
                <w:rFonts w:eastAsia="新宋体" w:hAnsi="新宋体"/>
                <w:sz w:val="18"/>
                <w:szCs w:val="18"/>
              </w:rPr>
              <w:t>提前跟</w:t>
            </w:r>
            <w:proofErr w:type="gramEnd"/>
            <w:r>
              <w:rPr>
                <w:rFonts w:eastAsia="新宋体" w:hAnsi="新宋体"/>
                <w:sz w:val="18"/>
                <w:szCs w:val="18"/>
              </w:rPr>
              <w:t>导游或领队咨询预订。</w:t>
            </w:r>
          </w:p>
        </w:tc>
        <w:tc>
          <w:tcPr>
            <w:tcW w:w="3666" w:type="dxa"/>
            <w:tcBorders>
              <w:top w:val="dotted" w:sz="6" w:space="0" w:color="4F6228"/>
              <w:left w:val="dotted" w:sz="6" w:space="0" w:color="4F6228"/>
              <w:bottom w:val="dotted" w:sz="6" w:space="0" w:color="4F6228"/>
              <w:right w:val="single" w:sz="12" w:space="0" w:color="4F6228"/>
            </w:tcBorders>
            <w:hideMark/>
          </w:tcPr>
          <w:p w:rsidR="00B840A9" w:rsidRDefault="00B840A9" w:rsidP="00056A41">
            <w:pPr>
              <w:rPr>
                <w:rFonts w:eastAsia="新宋体"/>
                <w:sz w:val="18"/>
                <w:szCs w:val="18"/>
              </w:rPr>
            </w:pPr>
            <w:r>
              <w:rPr>
                <w:rFonts w:eastAsia="新宋体" w:hAnsi="新宋体"/>
                <w:sz w:val="18"/>
                <w:szCs w:val="18"/>
              </w:rPr>
              <w:t>全球首个法拉利主题公园、全球最大的室内主题公园，其内众多具有创造性的娱乐设施项目将为您带来前所未有的多方位感官体验。此主题公园斥资</w:t>
            </w:r>
            <w:r>
              <w:rPr>
                <w:rFonts w:eastAsia="新宋体"/>
                <w:sz w:val="18"/>
                <w:szCs w:val="18"/>
              </w:rPr>
              <w:t>400</w:t>
            </w:r>
            <w:r>
              <w:rPr>
                <w:rFonts w:eastAsia="新宋体" w:hAnsi="新宋体"/>
                <w:sz w:val="18"/>
                <w:szCs w:val="18"/>
              </w:rPr>
              <w:t>亿美元打造，坐落于亚斯岛，毗邻一级方程式阿布扎比赛道，</w:t>
            </w:r>
            <w:r>
              <w:rPr>
                <w:rFonts w:eastAsia="新宋体"/>
                <w:sz w:val="18"/>
                <w:szCs w:val="18"/>
              </w:rPr>
              <w:t xml:space="preserve">Formula </w:t>
            </w:r>
            <w:proofErr w:type="spellStart"/>
            <w:r>
              <w:rPr>
                <w:rFonts w:eastAsia="新宋体"/>
                <w:sz w:val="18"/>
                <w:szCs w:val="18"/>
              </w:rPr>
              <w:t>Rossa</w:t>
            </w:r>
            <w:proofErr w:type="spellEnd"/>
            <w:r>
              <w:rPr>
                <w:rFonts w:eastAsia="新宋体"/>
                <w:sz w:val="18"/>
                <w:szCs w:val="18"/>
              </w:rPr>
              <w:t>-</w:t>
            </w:r>
            <w:r>
              <w:rPr>
                <w:rFonts w:eastAsia="新宋体" w:hAnsi="新宋体"/>
                <w:color w:val="FF0000"/>
                <w:sz w:val="18"/>
                <w:szCs w:val="18"/>
              </w:rPr>
              <w:t>世界上最快的云霄飞</w:t>
            </w:r>
            <w:r>
              <w:rPr>
                <w:rFonts w:eastAsia="新宋体" w:hAnsi="新宋体"/>
                <w:sz w:val="18"/>
                <w:szCs w:val="18"/>
              </w:rPr>
              <w:t>车，最高时速可达</w:t>
            </w:r>
            <w:r>
              <w:rPr>
                <w:rFonts w:eastAsia="新宋体"/>
                <w:sz w:val="18"/>
                <w:szCs w:val="18"/>
              </w:rPr>
              <w:t>240</w:t>
            </w:r>
            <w:r>
              <w:rPr>
                <w:rFonts w:eastAsia="新宋体" w:hAnsi="新宋体"/>
                <w:sz w:val="18"/>
                <w:szCs w:val="18"/>
              </w:rPr>
              <w:t>公里</w:t>
            </w:r>
            <w:r>
              <w:rPr>
                <w:rFonts w:eastAsia="新宋体"/>
                <w:sz w:val="18"/>
                <w:szCs w:val="18"/>
              </w:rPr>
              <w:t>/</w:t>
            </w:r>
            <w:r>
              <w:rPr>
                <w:rFonts w:eastAsia="新宋体" w:hAnsi="新宋体"/>
                <w:sz w:val="18"/>
                <w:szCs w:val="18"/>
              </w:rPr>
              <w:t>小时；</w:t>
            </w:r>
            <w:proofErr w:type="spellStart"/>
            <w:r>
              <w:rPr>
                <w:rFonts w:eastAsia="新宋体"/>
                <w:sz w:val="18"/>
                <w:szCs w:val="18"/>
              </w:rPr>
              <w:t>Scuderia</w:t>
            </w:r>
            <w:proofErr w:type="spellEnd"/>
            <w:r>
              <w:rPr>
                <w:rFonts w:eastAsia="新宋体"/>
                <w:sz w:val="18"/>
                <w:szCs w:val="18"/>
              </w:rPr>
              <w:t xml:space="preserve"> Challenge-</w:t>
            </w:r>
            <w:r>
              <w:rPr>
                <w:rFonts w:eastAsia="新宋体" w:hAnsi="新宋体"/>
                <w:color w:val="FF0000"/>
                <w:sz w:val="18"/>
                <w:szCs w:val="18"/>
              </w:rPr>
              <w:t>尖端的赛车模拟器</w:t>
            </w:r>
            <w:r>
              <w:rPr>
                <w:rFonts w:eastAsia="新宋体" w:hAnsi="新宋体"/>
                <w:sz w:val="18"/>
                <w:szCs w:val="18"/>
              </w:rPr>
              <w:t>，可媲美那些法拉利车手</w:t>
            </w:r>
            <w:r>
              <w:rPr>
                <w:rFonts w:eastAsia="新宋体" w:hAnsi="新宋体"/>
                <w:sz w:val="18"/>
                <w:szCs w:val="18"/>
              </w:rPr>
              <w:lastRenderedPageBreak/>
              <w:t>在训练中所使用的赛车；以透过声名显赫的法拉</w:t>
            </w:r>
            <w:proofErr w:type="gramStart"/>
            <w:r>
              <w:rPr>
                <w:rFonts w:eastAsia="新宋体" w:hAnsi="新宋体"/>
                <w:sz w:val="18"/>
                <w:szCs w:val="18"/>
              </w:rPr>
              <w:t>利马拉内罗工厂</w:t>
            </w:r>
            <w:proofErr w:type="gramEnd"/>
            <w:r>
              <w:rPr>
                <w:rFonts w:eastAsia="新宋体" w:hAnsi="新宋体"/>
                <w:sz w:val="18"/>
                <w:szCs w:val="18"/>
              </w:rPr>
              <w:t>的围墙，一睹</w:t>
            </w:r>
            <w:r>
              <w:rPr>
                <w:rFonts w:eastAsia="新宋体" w:hAnsi="新宋体"/>
                <w:color w:val="FF0000"/>
                <w:sz w:val="18"/>
                <w:szCs w:val="18"/>
              </w:rPr>
              <w:t>法拉利跑车的制造过程</w:t>
            </w:r>
            <w:r>
              <w:rPr>
                <w:rFonts w:eastAsia="新宋体" w:hAnsi="新宋体"/>
                <w:sz w:val="18"/>
                <w:szCs w:val="18"/>
              </w:rPr>
              <w:t>。</w:t>
            </w:r>
            <w:r>
              <w:rPr>
                <w:rFonts w:hAnsi="宋体"/>
                <w:color w:val="000000"/>
                <w:sz w:val="18"/>
                <w:szCs w:val="18"/>
                <w:shd w:val="clear" w:color="auto" w:fill="FFFFFF"/>
              </w:rPr>
              <w:t>它是家庭旅游的首选之地，是学生名副其实的开心课堂，是青年人娱乐的开心地，是企业文化活动的绝好场所，是所有人的法拉利欢乐王国。</w:t>
            </w:r>
          </w:p>
        </w:tc>
      </w:tr>
      <w:tr w:rsidR="00B840A9" w:rsidTr="00056A41">
        <w:trPr>
          <w:trHeight w:val="584"/>
          <w:jc w:val="center"/>
        </w:trPr>
        <w:tc>
          <w:tcPr>
            <w:tcW w:w="1590" w:type="dxa"/>
            <w:tcBorders>
              <w:top w:val="dotted" w:sz="6" w:space="0" w:color="4F6228"/>
              <w:left w:val="single" w:sz="12" w:space="0" w:color="4F6228"/>
              <w:bottom w:val="dotted" w:sz="6" w:space="0" w:color="4F6228"/>
              <w:right w:val="dotted" w:sz="6" w:space="0" w:color="4F6228"/>
            </w:tcBorders>
            <w:hideMark/>
          </w:tcPr>
          <w:p w:rsidR="00B840A9" w:rsidRDefault="00B840A9" w:rsidP="00056A41">
            <w:pPr>
              <w:rPr>
                <w:rFonts w:eastAsia="新宋体"/>
                <w:b/>
                <w:bCs/>
                <w:sz w:val="18"/>
                <w:szCs w:val="18"/>
              </w:rPr>
            </w:pPr>
            <w:r>
              <w:rPr>
                <w:rFonts w:eastAsia="新宋体" w:hAnsi="新宋体"/>
                <w:b/>
                <w:bCs/>
                <w:sz w:val="18"/>
                <w:szCs w:val="18"/>
              </w:rPr>
              <w:lastRenderedPageBreak/>
              <w:t>六星亚特兰蒂斯酒店用餐</w:t>
            </w:r>
          </w:p>
        </w:tc>
        <w:tc>
          <w:tcPr>
            <w:tcW w:w="2574" w:type="dxa"/>
            <w:tcBorders>
              <w:top w:val="dotted" w:sz="6" w:space="0" w:color="4F6228"/>
              <w:left w:val="dotted" w:sz="6" w:space="0" w:color="4F6228"/>
              <w:bottom w:val="dotted" w:sz="6" w:space="0" w:color="4F6228"/>
              <w:right w:val="dotted" w:sz="6" w:space="0" w:color="4F6228"/>
            </w:tcBorders>
          </w:tcPr>
          <w:p w:rsidR="00B840A9" w:rsidRDefault="00B840A9" w:rsidP="00056A41">
            <w:pPr>
              <w:spacing w:before="100" w:beforeAutospacing="1" w:after="100" w:afterAutospacing="1"/>
              <w:rPr>
                <w:sz w:val="18"/>
                <w:szCs w:val="18"/>
              </w:rPr>
            </w:pPr>
            <w:r>
              <w:rPr>
                <w:noProof/>
                <w:kern w:val="0"/>
                <w:sz w:val="20"/>
                <w:szCs w:val="20"/>
              </w:rPr>
              <w:drawing>
                <wp:anchor distT="0" distB="0" distL="114300" distR="114300" simplePos="0" relativeHeight="251664384" behindDoc="0" locked="0" layoutInCell="1" allowOverlap="0">
                  <wp:simplePos x="0" y="0"/>
                  <wp:positionH relativeFrom="column">
                    <wp:align>left</wp:align>
                  </wp:positionH>
                  <wp:positionV relativeFrom="line">
                    <wp:posOffset>0</wp:posOffset>
                  </wp:positionV>
                  <wp:extent cx="1781175" cy="1066800"/>
                  <wp:effectExtent l="0" t="0" r="9525" b="0"/>
                  <wp:wrapSquare wrapText="bothSides"/>
                  <wp:docPr id="12" name="图片 12" descr="wps922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ps922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81175" cy="1066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793" w:type="dxa"/>
            <w:tcBorders>
              <w:top w:val="dotted" w:sz="6" w:space="0" w:color="4F6228"/>
              <w:left w:val="dotted" w:sz="6" w:space="0" w:color="4F6228"/>
              <w:bottom w:val="dotted" w:sz="6" w:space="0" w:color="4F6228"/>
              <w:right w:val="dotted" w:sz="6" w:space="0" w:color="4F6228"/>
            </w:tcBorders>
          </w:tcPr>
          <w:p w:rsidR="00B840A9" w:rsidRDefault="00B840A9" w:rsidP="00056A41">
            <w:pPr>
              <w:jc w:val="center"/>
              <w:rPr>
                <w:rFonts w:eastAsia="新宋体"/>
                <w:b/>
                <w:bCs/>
                <w:sz w:val="18"/>
                <w:szCs w:val="18"/>
              </w:rPr>
            </w:pPr>
            <w:r>
              <w:rPr>
                <w:rFonts w:eastAsia="新宋体" w:hAnsi="新宋体"/>
                <w:b/>
                <w:bCs/>
                <w:sz w:val="18"/>
                <w:szCs w:val="18"/>
              </w:rPr>
              <w:t>午餐</w:t>
            </w:r>
            <w:r>
              <w:rPr>
                <w:rFonts w:eastAsia="新宋体"/>
                <w:b/>
                <w:bCs/>
                <w:sz w:val="18"/>
                <w:szCs w:val="18"/>
              </w:rPr>
              <w:t>110</w:t>
            </w:r>
            <w:r>
              <w:rPr>
                <w:rFonts w:eastAsia="新宋体" w:hAnsi="新宋体"/>
                <w:b/>
                <w:bCs/>
                <w:sz w:val="18"/>
                <w:szCs w:val="18"/>
              </w:rPr>
              <w:t>美金</w:t>
            </w:r>
            <w:r>
              <w:rPr>
                <w:rFonts w:eastAsia="新宋体"/>
                <w:b/>
                <w:bCs/>
                <w:sz w:val="18"/>
                <w:szCs w:val="18"/>
              </w:rPr>
              <w:t>/</w:t>
            </w:r>
            <w:r>
              <w:rPr>
                <w:rFonts w:eastAsia="新宋体" w:hAnsi="新宋体"/>
                <w:b/>
                <w:bCs/>
                <w:sz w:val="18"/>
                <w:szCs w:val="18"/>
              </w:rPr>
              <w:t>人</w:t>
            </w:r>
          </w:p>
          <w:p w:rsidR="00B840A9" w:rsidRDefault="00B840A9" w:rsidP="00056A41">
            <w:pPr>
              <w:jc w:val="center"/>
              <w:rPr>
                <w:rFonts w:eastAsia="新宋体"/>
                <w:b/>
                <w:bCs/>
                <w:sz w:val="18"/>
                <w:szCs w:val="18"/>
              </w:rPr>
            </w:pPr>
          </w:p>
          <w:p w:rsidR="00B840A9" w:rsidRDefault="00B840A9" w:rsidP="00056A41">
            <w:pPr>
              <w:jc w:val="center"/>
              <w:rPr>
                <w:rFonts w:eastAsia="新宋体"/>
                <w:b/>
                <w:bCs/>
                <w:sz w:val="18"/>
                <w:szCs w:val="18"/>
              </w:rPr>
            </w:pPr>
            <w:r>
              <w:rPr>
                <w:rFonts w:eastAsia="新宋体" w:hAnsi="新宋体"/>
                <w:b/>
                <w:bCs/>
                <w:sz w:val="18"/>
                <w:szCs w:val="18"/>
              </w:rPr>
              <w:t>晚餐</w:t>
            </w:r>
            <w:r>
              <w:rPr>
                <w:rFonts w:eastAsia="新宋体"/>
                <w:b/>
                <w:bCs/>
                <w:sz w:val="18"/>
                <w:szCs w:val="18"/>
              </w:rPr>
              <w:t>115</w:t>
            </w:r>
            <w:r>
              <w:rPr>
                <w:rFonts w:eastAsia="新宋体" w:hAnsi="新宋体"/>
                <w:b/>
                <w:bCs/>
                <w:sz w:val="18"/>
                <w:szCs w:val="18"/>
              </w:rPr>
              <w:t>美金</w:t>
            </w:r>
            <w:r>
              <w:rPr>
                <w:rFonts w:eastAsia="新宋体"/>
                <w:b/>
                <w:bCs/>
                <w:sz w:val="18"/>
                <w:szCs w:val="18"/>
              </w:rPr>
              <w:t>/</w:t>
            </w:r>
            <w:r>
              <w:rPr>
                <w:rFonts w:eastAsia="新宋体" w:hAnsi="新宋体"/>
                <w:b/>
                <w:bCs/>
                <w:sz w:val="18"/>
                <w:szCs w:val="18"/>
              </w:rPr>
              <w:t>人</w:t>
            </w:r>
          </w:p>
        </w:tc>
        <w:tc>
          <w:tcPr>
            <w:tcW w:w="1417" w:type="dxa"/>
            <w:tcBorders>
              <w:top w:val="dotted" w:sz="6" w:space="0" w:color="4F6228"/>
              <w:left w:val="dotted" w:sz="6" w:space="0" w:color="4F6228"/>
              <w:bottom w:val="dotted" w:sz="6" w:space="0" w:color="4F6228"/>
              <w:right w:val="dotted" w:sz="6" w:space="0" w:color="4F6228"/>
            </w:tcBorders>
            <w:hideMark/>
          </w:tcPr>
          <w:p w:rsidR="00B840A9" w:rsidRDefault="00B840A9" w:rsidP="00056A41">
            <w:pPr>
              <w:rPr>
                <w:rFonts w:eastAsia="新宋体"/>
                <w:sz w:val="18"/>
                <w:szCs w:val="18"/>
              </w:rPr>
            </w:pPr>
            <w:r>
              <w:rPr>
                <w:rFonts w:eastAsia="新宋体" w:hAnsi="新宋体"/>
                <w:sz w:val="18"/>
                <w:szCs w:val="18"/>
              </w:rPr>
              <w:t>预订服务费、餐费。</w:t>
            </w:r>
          </w:p>
          <w:p w:rsidR="00B840A9" w:rsidRDefault="00B840A9" w:rsidP="00056A41">
            <w:pPr>
              <w:rPr>
                <w:rFonts w:eastAsia="新宋体"/>
                <w:sz w:val="18"/>
                <w:szCs w:val="18"/>
              </w:rPr>
            </w:pPr>
            <w:r>
              <w:rPr>
                <w:rFonts w:eastAsia="新宋体" w:hAnsi="新宋体"/>
                <w:sz w:val="18"/>
                <w:szCs w:val="18"/>
              </w:rPr>
              <w:t>请在当地</w:t>
            </w:r>
            <w:proofErr w:type="gramStart"/>
            <w:r>
              <w:rPr>
                <w:rFonts w:eastAsia="新宋体" w:hAnsi="新宋体"/>
                <w:sz w:val="18"/>
                <w:szCs w:val="18"/>
              </w:rPr>
              <w:t>提前跟</w:t>
            </w:r>
            <w:proofErr w:type="gramEnd"/>
            <w:r>
              <w:rPr>
                <w:rFonts w:eastAsia="新宋体" w:hAnsi="新宋体"/>
                <w:sz w:val="18"/>
                <w:szCs w:val="18"/>
              </w:rPr>
              <w:t>导游或领队咨询预订。</w:t>
            </w:r>
            <w:r>
              <w:rPr>
                <w:rFonts w:eastAsia="新宋体" w:hAnsi="新宋体"/>
                <w:sz w:val="18"/>
                <w:szCs w:val="18"/>
                <w:highlight w:val="yellow"/>
              </w:rPr>
              <w:t>（</w:t>
            </w:r>
            <w:r>
              <w:rPr>
                <w:rFonts w:eastAsia="新宋体"/>
                <w:sz w:val="18"/>
                <w:szCs w:val="18"/>
                <w:highlight w:val="yellow"/>
              </w:rPr>
              <w:t>12</w:t>
            </w:r>
            <w:r>
              <w:rPr>
                <w:rFonts w:eastAsia="新宋体" w:hAnsi="新宋体"/>
                <w:sz w:val="18"/>
                <w:szCs w:val="18"/>
                <w:highlight w:val="yellow"/>
              </w:rPr>
              <w:t>岁以下小孩子的餐费少于成人的餐费</w:t>
            </w:r>
            <w:r>
              <w:rPr>
                <w:rFonts w:eastAsia="新宋体"/>
                <w:sz w:val="18"/>
                <w:szCs w:val="18"/>
                <w:highlight w:val="yellow"/>
              </w:rPr>
              <w:t>15</w:t>
            </w:r>
            <w:r>
              <w:rPr>
                <w:rFonts w:eastAsia="新宋体" w:hAnsi="新宋体"/>
                <w:sz w:val="18"/>
                <w:szCs w:val="18"/>
                <w:highlight w:val="yellow"/>
              </w:rPr>
              <w:t>美金）</w:t>
            </w:r>
          </w:p>
        </w:tc>
        <w:tc>
          <w:tcPr>
            <w:tcW w:w="3666" w:type="dxa"/>
            <w:tcBorders>
              <w:top w:val="dotted" w:sz="6" w:space="0" w:color="4F6228"/>
              <w:left w:val="dotted" w:sz="6" w:space="0" w:color="4F6228"/>
              <w:bottom w:val="dotted" w:sz="6" w:space="0" w:color="4F6228"/>
              <w:right w:val="single" w:sz="12" w:space="0" w:color="4F6228"/>
            </w:tcBorders>
          </w:tcPr>
          <w:p w:rsidR="00B840A9" w:rsidRDefault="00B840A9" w:rsidP="00056A41">
            <w:pPr>
              <w:rPr>
                <w:color w:val="000000"/>
                <w:sz w:val="18"/>
                <w:szCs w:val="18"/>
              </w:rPr>
            </w:pPr>
            <w:r>
              <w:rPr>
                <w:rFonts w:hAnsi="宋体"/>
                <w:color w:val="000000"/>
                <w:sz w:val="18"/>
                <w:szCs w:val="18"/>
              </w:rPr>
              <w:t>位于世界最大人工岛</w:t>
            </w:r>
            <w:r>
              <w:rPr>
                <w:rFonts w:hAnsi="宋体"/>
                <w:color w:val="FF0000"/>
                <w:sz w:val="18"/>
                <w:szCs w:val="18"/>
              </w:rPr>
              <w:t>棕榈岛上</w:t>
            </w:r>
            <w:r>
              <w:rPr>
                <w:rFonts w:hAnsi="宋体"/>
                <w:color w:val="000000"/>
                <w:sz w:val="18"/>
                <w:szCs w:val="18"/>
              </w:rPr>
              <w:t>的亚特兰蒂斯酒店</w:t>
            </w:r>
            <w:r>
              <w:rPr>
                <w:color w:val="000000"/>
                <w:sz w:val="18"/>
                <w:szCs w:val="18"/>
              </w:rPr>
              <w:t>,</w:t>
            </w:r>
            <w:r>
              <w:rPr>
                <w:rFonts w:hAnsi="宋体"/>
                <w:color w:val="000000"/>
                <w:sz w:val="18"/>
                <w:szCs w:val="18"/>
              </w:rPr>
              <w:t>以传说中拥有高度文明的古国</w:t>
            </w:r>
            <w:r>
              <w:rPr>
                <w:rFonts w:hAnsi="宋体"/>
                <w:color w:val="FF0000"/>
                <w:sz w:val="18"/>
                <w:szCs w:val="18"/>
              </w:rPr>
              <w:t>亚特兰蒂斯</w:t>
            </w:r>
            <w:r>
              <w:rPr>
                <w:rFonts w:hAnsi="宋体"/>
                <w:color w:val="000000"/>
                <w:sz w:val="18"/>
                <w:szCs w:val="18"/>
              </w:rPr>
              <w:t>为主题，酒店设有中东</w:t>
            </w:r>
            <w:r>
              <w:rPr>
                <w:rFonts w:hAnsi="宋体"/>
                <w:color w:val="FF0000"/>
                <w:sz w:val="18"/>
                <w:szCs w:val="18"/>
              </w:rPr>
              <w:t>最大型</w:t>
            </w:r>
            <w:r>
              <w:rPr>
                <w:rFonts w:hAnsi="宋体"/>
                <w:color w:val="000000"/>
                <w:sz w:val="18"/>
                <w:szCs w:val="18"/>
              </w:rPr>
              <w:t>的水上乐园和巨型水族馆，水族馆饲养了六万五千条鱼；可以近距离参观水族馆。享受种类繁多的美味自助餐。</w:t>
            </w:r>
          </w:p>
          <w:p w:rsidR="00B840A9" w:rsidRDefault="00B840A9" w:rsidP="00056A41">
            <w:pPr>
              <w:rPr>
                <w:color w:val="000000"/>
                <w:sz w:val="18"/>
                <w:szCs w:val="18"/>
              </w:rPr>
            </w:pPr>
          </w:p>
        </w:tc>
      </w:tr>
      <w:tr w:rsidR="00B840A9" w:rsidTr="00056A41">
        <w:trPr>
          <w:trHeight w:val="2006"/>
          <w:jc w:val="center"/>
        </w:trPr>
        <w:tc>
          <w:tcPr>
            <w:tcW w:w="1590" w:type="dxa"/>
            <w:tcBorders>
              <w:top w:val="dotted" w:sz="6" w:space="0" w:color="4F6228"/>
              <w:left w:val="single" w:sz="12" w:space="0" w:color="4F6228"/>
              <w:bottom w:val="dotted" w:sz="6" w:space="0" w:color="4F6228"/>
              <w:right w:val="dotted" w:sz="6" w:space="0" w:color="4F6228"/>
            </w:tcBorders>
            <w:hideMark/>
          </w:tcPr>
          <w:p w:rsidR="00B840A9" w:rsidRDefault="00B840A9" w:rsidP="00056A41">
            <w:pPr>
              <w:rPr>
                <w:rFonts w:eastAsia="新宋体"/>
                <w:b/>
                <w:bCs/>
                <w:sz w:val="18"/>
                <w:szCs w:val="18"/>
              </w:rPr>
            </w:pPr>
            <w:r>
              <w:rPr>
                <w:rFonts w:eastAsia="新宋体" w:hAnsi="新宋体"/>
                <w:b/>
                <w:bCs/>
                <w:sz w:val="18"/>
                <w:szCs w:val="18"/>
              </w:rPr>
              <w:t>七星帆船酒店用餐</w:t>
            </w:r>
          </w:p>
        </w:tc>
        <w:tc>
          <w:tcPr>
            <w:tcW w:w="2574" w:type="dxa"/>
            <w:tcBorders>
              <w:top w:val="dotted" w:sz="6" w:space="0" w:color="4F6228"/>
              <w:left w:val="dotted" w:sz="6" w:space="0" w:color="4F6228"/>
              <w:bottom w:val="dotted" w:sz="6" w:space="0" w:color="4F6228"/>
              <w:right w:val="dotted" w:sz="6" w:space="0" w:color="4F6228"/>
            </w:tcBorders>
          </w:tcPr>
          <w:p w:rsidR="00B840A9" w:rsidRDefault="00B840A9" w:rsidP="00056A41">
            <w:pPr>
              <w:spacing w:before="100" w:beforeAutospacing="1" w:after="100" w:afterAutospacing="1"/>
            </w:pPr>
          </w:p>
          <w:p w:rsidR="00B840A9" w:rsidRDefault="00B840A9" w:rsidP="00056A41">
            <w:pPr>
              <w:spacing w:before="100" w:beforeAutospacing="1" w:after="100" w:afterAutospacing="1"/>
              <w:rPr>
                <w:sz w:val="18"/>
                <w:szCs w:val="18"/>
              </w:rPr>
            </w:pPr>
          </w:p>
        </w:tc>
        <w:tc>
          <w:tcPr>
            <w:tcW w:w="1793" w:type="dxa"/>
            <w:tcBorders>
              <w:top w:val="dotted" w:sz="6" w:space="0" w:color="4F6228"/>
              <w:left w:val="dotted" w:sz="6" w:space="0" w:color="4F6228"/>
              <w:bottom w:val="dotted" w:sz="6" w:space="0" w:color="4F6228"/>
              <w:right w:val="dotted" w:sz="6" w:space="0" w:color="4F6228"/>
            </w:tcBorders>
          </w:tcPr>
          <w:p w:rsidR="00B840A9" w:rsidRDefault="00B840A9" w:rsidP="00056A41">
            <w:pPr>
              <w:jc w:val="center"/>
              <w:rPr>
                <w:rFonts w:eastAsia="新宋体"/>
                <w:b/>
                <w:bCs/>
                <w:sz w:val="18"/>
                <w:szCs w:val="18"/>
              </w:rPr>
            </w:pPr>
            <w:r>
              <w:rPr>
                <w:rFonts w:eastAsia="新宋体" w:hAnsi="新宋体"/>
                <w:b/>
                <w:bCs/>
                <w:sz w:val="18"/>
                <w:szCs w:val="18"/>
              </w:rPr>
              <w:t>早餐</w:t>
            </w:r>
            <w:r>
              <w:rPr>
                <w:rFonts w:eastAsia="新宋体"/>
                <w:b/>
                <w:bCs/>
                <w:sz w:val="18"/>
                <w:szCs w:val="18"/>
              </w:rPr>
              <w:t>160</w:t>
            </w:r>
            <w:r>
              <w:rPr>
                <w:rFonts w:eastAsia="新宋体" w:hAnsi="新宋体"/>
                <w:b/>
                <w:bCs/>
                <w:sz w:val="18"/>
                <w:szCs w:val="18"/>
              </w:rPr>
              <w:t>美金</w:t>
            </w:r>
            <w:r>
              <w:rPr>
                <w:rFonts w:eastAsia="新宋体"/>
                <w:b/>
                <w:bCs/>
                <w:sz w:val="18"/>
                <w:szCs w:val="18"/>
              </w:rPr>
              <w:t>/</w:t>
            </w:r>
            <w:r>
              <w:rPr>
                <w:rFonts w:eastAsia="新宋体" w:hAnsi="新宋体"/>
                <w:b/>
                <w:bCs/>
                <w:sz w:val="18"/>
                <w:szCs w:val="18"/>
              </w:rPr>
              <w:t>人</w:t>
            </w:r>
          </w:p>
          <w:p w:rsidR="00B840A9" w:rsidRDefault="00B840A9" w:rsidP="00056A41">
            <w:pPr>
              <w:jc w:val="center"/>
              <w:rPr>
                <w:rFonts w:eastAsia="新宋体"/>
                <w:b/>
                <w:bCs/>
                <w:sz w:val="18"/>
                <w:szCs w:val="18"/>
              </w:rPr>
            </w:pPr>
          </w:p>
          <w:p w:rsidR="00B840A9" w:rsidRDefault="00B840A9" w:rsidP="00056A41">
            <w:pPr>
              <w:jc w:val="center"/>
              <w:rPr>
                <w:rFonts w:eastAsia="新宋体"/>
                <w:b/>
                <w:bCs/>
                <w:sz w:val="18"/>
                <w:szCs w:val="18"/>
              </w:rPr>
            </w:pPr>
            <w:r>
              <w:rPr>
                <w:rFonts w:eastAsia="新宋体" w:hAnsi="新宋体"/>
                <w:b/>
                <w:bCs/>
                <w:sz w:val="18"/>
                <w:szCs w:val="18"/>
              </w:rPr>
              <w:t>午餐</w:t>
            </w:r>
            <w:r>
              <w:rPr>
                <w:rFonts w:eastAsia="新宋体"/>
                <w:b/>
                <w:bCs/>
                <w:sz w:val="18"/>
                <w:szCs w:val="18"/>
              </w:rPr>
              <w:t>190</w:t>
            </w:r>
            <w:r>
              <w:rPr>
                <w:rFonts w:eastAsia="新宋体" w:hAnsi="新宋体"/>
                <w:b/>
                <w:bCs/>
                <w:sz w:val="18"/>
                <w:szCs w:val="18"/>
              </w:rPr>
              <w:t>美金</w:t>
            </w:r>
            <w:r>
              <w:rPr>
                <w:rFonts w:eastAsia="新宋体"/>
                <w:b/>
                <w:bCs/>
                <w:sz w:val="18"/>
                <w:szCs w:val="18"/>
              </w:rPr>
              <w:t>/</w:t>
            </w:r>
            <w:r>
              <w:rPr>
                <w:rFonts w:eastAsia="新宋体" w:hAnsi="新宋体"/>
                <w:b/>
                <w:bCs/>
                <w:sz w:val="18"/>
                <w:szCs w:val="18"/>
              </w:rPr>
              <w:t>人</w:t>
            </w:r>
          </w:p>
          <w:p w:rsidR="00B840A9" w:rsidRDefault="00B840A9" w:rsidP="00056A41">
            <w:pPr>
              <w:jc w:val="center"/>
              <w:rPr>
                <w:rFonts w:eastAsia="新宋体"/>
                <w:b/>
                <w:bCs/>
                <w:sz w:val="18"/>
                <w:szCs w:val="18"/>
              </w:rPr>
            </w:pPr>
          </w:p>
          <w:p w:rsidR="00B840A9" w:rsidRDefault="00B840A9" w:rsidP="00056A41">
            <w:pPr>
              <w:jc w:val="center"/>
              <w:rPr>
                <w:rFonts w:eastAsia="新宋体"/>
                <w:b/>
                <w:bCs/>
                <w:sz w:val="18"/>
                <w:szCs w:val="18"/>
              </w:rPr>
            </w:pPr>
            <w:r>
              <w:rPr>
                <w:rFonts w:eastAsia="新宋体" w:hAnsi="新宋体"/>
                <w:b/>
                <w:bCs/>
                <w:sz w:val="18"/>
                <w:szCs w:val="18"/>
              </w:rPr>
              <w:t>晚</w:t>
            </w:r>
            <w:r>
              <w:rPr>
                <w:rFonts w:eastAsia="新宋体"/>
                <w:b/>
                <w:bCs/>
                <w:sz w:val="18"/>
                <w:szCs w:val="18"/>
              </w:rPr>
              <w:t>205</w:t>
            </w:r>
            <w:r>
              <w:rPr>
                <w:rFonts w:eastAsia="新宋体" w:hAnsi="新宋体"/>
                <w:b/>
                <w:bCs/>
                <w:sz w:val="18"/>
                <w:szCs w:val="18"/>
              </w:rPr>
              <w:t>美金</w:t>
            </w:r>
            <w:r>
              <w:rPr>
                <w:rFonts w:eastAsia="新宋体"/>
                <w:b/>
                <w:bCs/>
                <w:sz w:val="18"/>
                <w:szCs w:val="18"/>
              </w:rPr>
              <w:t>/</w:t>
            </w:r>
            <w:r>
              <w:rPr>
                <w:rFonts w:eastAsia="新宋体" w:hAnsi="新宋体"/>
                <w:b/>
                <w:bCs/>
                <w:sz w:val="18"/>
                <w:szCs w:val="18"/>
              </w:rPr>
              <w:t>人</w:t>
            </w:r>
          </w:p>
          <w:p w:rsidR="00B840A9" w:rsidRDefault="00B840A9" w:rsidP="00056A41">
            <w:pPr>
              <w:jc w:val="center"/>
              <w:rPr>
                <w:rFonts w:eastAsia="新宋体"/>
                <w:b/>
                <w:bCs/>
                <w:sz w:val="18"/>
                <w:szCs w:val="18"/>
              </w:rPr>
            </w:pPr>
            <w:r>
              <w:rPr>
                <w:rFonts w:eastAsia="新宋体" w:hAnsi="新宋体"/>
                <w:b/>
                <w:bCs/>
                <w:sz w:val="18"/>
                <w:szCs w:val="18"/>
              </w:rPr>
              <w:t>海底餐厅午餐或晚餐</w:t>
            </w:r>
            <w:r>
              <w:rPr>
                <w:rFonts w:eastAsia="新宋体"/>
                <w:b/>
                <w:bCs/>
                <w:sz w:val="18"/>
                <w:szCs w:val="18"/>
              </w:rPr>
              <w:t>390</w:t>
            </w:r>
            <w:r>
              <w:rPr>
                <w:rFonts w:eastAsia="新宋体" w:hAnsi="新宋体"/>
                <w:b/>
                <w:bCs/>
                <w:sz w:val="18"/>
                <w:szCs w:val="18"/>
              </w:rPr>
              <w:t>美金</w:t>
            </w:r>
            <w:r>
              <w:rPr>
                <w:rFonts w:eastAsia="新宋体"/>
                <w:b/>
                <w:bCs/>
                <w:sz w:val="18"/>
                <w:szCs w:val="18"/>
              </w:rPr>
              <w:t>/</w:t>
            </w:r>
            <w:r>
              <w:rPr>
                <w:rFonts w:eastAsia="新宋体" w:hAnsi="新宋体"/>
                <w:b/>
                <w:bCs/>
                <w:sz w:val="18"/>
                <w:szCs w:val="18"/>
              </w:rPr>
              <w:t>人；下午茶</w:t>
            </w:r>
            <w:r>
              <w:rPr>
                <w:rFonts w:eastAsia="新宋体"/>
                <w:b/>
                <w:bCs/>
                <w:sz w:val="18"/>
                <w:szCs w:val="18"/>
              </w:rPr>
              <w:t>190</w:t>
            </w:r>
            <w:r>
              <w:rPr>
                <w:rFonts w:eastAsia="新宋体" w:hAnsi="新宋体"/>
                <w:b/>
                <w:bCs/>
                <w:sz w:val="18"/>
                <w:szCs w:val="18"/>
              </w:rPr>
              <w:t>美金</w:t>
            </w:r>
            <w:r>
              <w:rPr>
                <w:rFonts w:eastAsia="新宋体"/>
                <w:b/>
                <w:bCs/>
                <w:sz w:val="18"/>
                <w:szCs w:val="18"/>
              </w:rPr>
              <w:t>/</w:t>
            </w:r>
            <w:r>
              <w:rPr>
                <w:rFonts w:eastAsia="新宋体" w:hAnsi="新宋体"/>
                <w:b/>
                <w:bCs/>
                <w:sz w:val="18"/>
                <w:szCs w:val="18"/>
              </w:rPr>
              <w:t>人</w:t>
            </w:r>
          </w:p>
          <w:p w:rsidR="00B840A9" w:rsidRDefault="00B840A9" w:rsidP="00056A41">
            <w:pPr>
              <w:jc w:val="center"/>
              <w:rPr>
                <w:rFonts w:eastAsia="新宋体"/>
                <w:b/>
                <w:bCs/>
                <w:sz w:val="18"/>
                <w:szCs w:val="18"/>
              </w:rPr>
            </w:pPr>
            <w:r>
              <w:rPr>
                <w:rFonts w:eastAsia="新宋体"/>
                <w:b/>
                <w:bCs/>
                <w:sz w:val="18"/>
                <w:szCs w:val="18"/>
              </w:rPr>
              <w:t>27</w:t>
            </w:r>
            <w:r>
              <w:rPr>
                <w:rFonts w:eastAsia="新宋体" w:hAnsi="新宋体"/>
                <w:b/>
                <w:bCs/>
                <w:sz w:val="18"/>
                <w:szCs w:val="18"/>
              </w:rPr>
              <w:t>层下午茶</w:t>
            </w:r>
            <w:r>
              <w:rPr>
                <w:rFonts w:eastAsia="新宋体"/>
                <w:b/>
                <w:bCs/>
                <w:sz w:val="18"/>
                <w:szCs w:val="18"/>
              </w:rPr>
              <w:t>215</w:t>
            </w:r>
            <w:r>
              <w:rPr>
                <w:rFonts w:eastAsia="新宋体" w:hAnsi="新宋体"/>
                <w:b/>
                <w:bCs/>
                <w:sz w:val="18"/>
                <w:szCs w:val="18"/>
              </w:rPr>
              <w:t>美金</w:t>
            </w:r>
          </w:p>
        </w:tc>
        <w:tc>
          <w:tcPr>
            <w:tcW w:w="1417" w:type="dxa"/>
            <w:tcBorders>
              <w:top w:val="dotted" w:sz="6" w:space="0" w:color="4F6228"/>
              <w:left w:val="dotted" w:sz="6" w:space="0" w:color="4F6228"/>
              <w:bottom w:val="dotted" w:sz="6" w:space="0" w:color="4F6228"/>
              <w:right w:val="dotted" w:sz="6" w:space="0" w:color="4F6228"/>
            </w:tcBorders>
            <w:hideMark/>
          </w:tcPr>
          <w:p w:rsidR="00B840A9" w:rsidRDefault="00B840A9" w:rsidP="00056A41">
            <w:pPr>
              <w:rPr>
                <w:rFonts w:eastAsia="新宋体"/>
                <w:sz w:val="18"/>
                <w:szCs w:val="18"/>
              </w:rPr>
            </w:pPr>
            <w:r>
              <w:rPr>
                <w:rFonts w:eastAsia="新宋体" w:hAnsi="新宋体"/>
                <w:sz w:val="18"/>
                <w:szCs w:val="18"/>
              </w:rPr>
              <w:t>预订服务费、餐费。</w:t>
            </w:r>
          </w:p>
          <w:p w:rsidR="00B840A9" w:rsidRDefault="00B840A9" w:rsidP="00056A41">
            <w:pPr>
              <w:rPr>
                <w:rFonts w:eastAsia="新宋体"/>
                <w:sz w:val="18"/>
                <w:szCs w:val="18"/>
              </w:rPr>
            </w:pPr>
            <w:r>
              <w:rPr>
                <w:rFonts w:eastAsia="新宋体" w:hAnsi="新宋体"/>
                <w:sz w:val="18"/>
                <w:szCs w:val="18"/>
              </w:rPr>
              <w:t>请在当地</w:t>
            </w:r>
            <w:proofErr w:type="gramStart"/>
            <w:r>
              <w:rPr>
                <w:rFonts w:eastAsia="新宋体" w:hAnsi="新宋体"/>
                <w:sz w:val="18"/>
                <w:szCs w:val="18"/>
              </w:rPr>
              <w:t>提前跟</w:t>
            </w:r>
            <w:proofErr w:type="gramEnd"/>
            <w:r>
              <w:rPr>
                <w:rFonts w:eastAsia="新宋体" w:hAnsi="新宋体"/>
                <w:sz w:val="18"/>
                <w:szCs w:val="18"/>
              </w:rPr>
              <w:t>导游或领队咨询预订。</w:t>
            </w:r>
            <w:r>
              <w:rPr>
                <w:rFonts w:eastAsia="新宋体" w:hAnsi="新宋体"/>
                <w:sz w:val="18"/>
                <w:szCs w:val="18"/>
                <w:highlight w:val="yellow"/>
              </w:rPr>
              <w:t>（</w:t>
            </w:r>
            <w:r>
              <w:rPr>
                <w:rFonts w:eastAsia="新宋体"/>
                <w:sz w:val="18"/>
                <w:szCs w:val="18"/>
                <w:highlight w:val="yellow"/>
              </w:rPr>
              <w:t>12</w:t>
            </w:r>
            <w:r>
              <w:rPr>
                <w:rFonts w:eastAsia="新宋体" w:hAnsi="新宋体"/>
                <w:sz w:val="18"/>
                <w:szCs w:val="18"/>
                <w:highlight w:val="yellow"/>
              </w:rPr>
              <w:t>岁以下小孩子的餐费少于成人的餐费</w:t>
            </w:r>
            <w:r>
              <w:rPr>
                <w:rFonts w:eastAsia="新宋体"/>
                <w:sz w:val="18"/>
                <w:szCs w:val="18"/>
                <w:highlight w:val="yellow"/>
              </w:rPr>
              <w:t>15</w:t>
            </w:r>
            <w:r>
              <w:rPr>
                <w:rFonts w:eastAsia="新宋体" w:hAnsi="新宋体"/>
                <w:sz w:val="18"/>
                <w:szCs w:val="18"/>
                <w:highlight w:val="yellow"/>
              </w:rPr>
              <w:t>美金）</w:t>
            </w:r>
          </w:p>
        </w:tc>
        <w:tc>
          <w:tcPr>
            <w:tcW w:w="3666" w:type="dxa"/>
            <w:tcBorders>
              <w:top w:val="dotted" w:sz="6" w:space="0" w:color="4F6228"/>
              <w:left w:val="dotted" w:sz="6" w:space="0" w:color="4F6228"/>
              <w:bottom w:val="dotted" w:sz="6" w:space="0" w:color="4F6228"/>
              <w:right w:val="single" w:sz="12" w:space="0" w:color="4F6228"/>
            </w:tcBorders>
            <w:hideMark/>
          </w:tcPr>
          <w:p w:rsidR="00B840A9" w:rsidRDefault="00B840A9" w:rsidP="00056A41">
            <w:pPr>
              <w:rPr>
                <w:sz w:val="18"/>
                <w:szCs w:val="18"/>
              </w:rPr>
            </w:pPr>
            <w:r>
              <w:rPr>
                <w:sz w:val="18"/>
                <w:szCs w:val="18"/>
              </w:rPr>
              <w:t>可以享用酒店的自助午餐同时可以参观酒店的公共区域，</w:t>
            </w:r>
          </w:p>
          <w:p w:rsidR="00B840A9" w:rsidRDefault="00B840A9" w:rsidP="00056A41">
            <w:pPr>
              <w:rPr>
                <w:sz w:val="18"/>
                <w:szCs w:val="18"/>
              </w:rPr>
            </w:pPr>
            <w:r>
              <w:rPr>
                <w:sz w:val="18"/>
                <w:szCs w:val="18"/>
              </w:rPr>
              <w:t>享受酒店的奢华。（参观帆船酒店必须要有预订方可进入）</w:t>
            </w:r>
          </w:p>
          <w:p w:rsidR="00B840A9" w:rsidRDefault="00B840A9" w:rsidP="00056A41">
            <w:pPr>
              <w:rPr>
                <w:color w:val="000000"/>
                <w:sz w:val="18"/>
                <w:szCs w:val="18"/>
              </w:rPr>
            </w:pPr>
            <w:r>
              <w:rPr>
                <w:sz w:val="18"/>
                <w:szCs w:val="18"/>
              </w:rPr>
              <w:t>着装要求：</w:t>
            </w:r>
            <w:r>
              <w:rPr>
                <w:rFonts w:hAnsi="宋体"/>
                <w:sz w:val="18"/>
                <w:szCs w:val="18"/>
              </w:rPr>
              <w:t>男士需穿着正装有领有袖、女士</w:t>
            </w:r>
            <w:proofErr w:type="gramStart"/>
            <w:r>
              <w:rPr>
                <w:rFonts w:hAnsi="宋体"/>
                <w:sz w:val="18"/>
                <w:szCs w:val="18"/>
              </w:rPr>
              <w:t>不能着</w:t>
            </w:r>
            <w:proofErr w:type="gramEnd"/>
            <w:r>
              <w:rPr>
                <w:rFonts w:hAnsi="宋体"/>
                <w:sz w:val="18"/>
                <w:szCs w:val="18"/>
              </w:rPr>
              <w:t>吊带及短裙，不能穿拖鞋入内</w:t>
            </w:r>
          </w:p>
        </w:tc>
      </w:tr>
      <w:tr w:rsidR="00B840A9" w:rsidTr="00056A41">
        <w:trPr>
          <w:trHeight w:val="2781"/>
          <w:jc w:val="center"/>
        </w:trPr>
        <w:tc>
          <w:tcPr>
            <w:tcW w:w="1590" w:type="dxa"/>
            <w:tcBorders>
              <w:top w:val="dotted" w:sz="6" w:space="0" w:color="4F6228"/>
              <w:left w:val="single" w:sz="12" w:space="0" w:color="4F6228"/>
              <w:bottom w:val="dotted" w:sz="6" w:space="0" w:color="4F6228"/>
              <w:right w:val="dotted" w:sz="6" w:space="0" w:color="4F6228"/>
            </w:tcBorders>
            <w:hideMark/>
          </w:tcPr>
          <w:p w:rsidR="00B840A9" w:rsidRDefault="00B840A9" w:rsidP="00056A41">
            <w:pPr>
              <w:rPr>
                <w:rFonts w:eastAsia="新宋体"/>
                <w:b/>
                <w:bCs/>
                <w:sz w:val="18"/>
                <w:szCs w:val="18"/>
              </w:rPr>
            </w:pPr>
            <w:r>
              <w:rPr>
                <w:rFonts w:eastAsia="新宋体" w:hAnsi="新宋体"/>
                <w:b/>
                <w:bCs/>
                <w:sz w:val="18"/>
                <w:szCs w:val="18"/>
              </w:rPr>
              <w:t>八星皇宫用餐</w:t>
            </w:r>
          </w:p>
        </w:tc>
        <w:tc>
          <w:tcPr>
            <w:tcW w:w="2574" w:type="dxa"/>
            <w:tcBorders>
              <w:top w:val="dotted" w:sz="6" w:space="0" w:color="4F6228"/>
              <w:left w:val="dotted" w:sz="6" w:space="0" w:color="4F6228"/>
              <w:bottom w:val="dotted" w:sz="6" w:space="0" w:color="4F6228"/>
              <w:right w:val="dotted" w:sz="6" w:space="0" w:color="4F6228"/>
            </w:tcBorders>
          </w:tcPr>
          <w:p w:rsidR="00B840A9" w:rsidRDefault="00B840A9" w:rsidP="00056A41">
            <w:pPr>
              <w:spacing w:before="100" w:beforeAutospacing="1" w:after="100" w:afterAutospacing="1"/>
              <w:rPr>
                <w:sz w:val="18"/>
                <w:szCs w:val="18"/>
              </w:rPr>
            </w:pPr>
            <w:r>
              <w:rPr>
                <w:noProof/>
                <w:kern w:val="0"/>
                <w:sz w:val="20"/>
                <w:szCs w:val="20"/>
              </w:rPr>
              <w:drawing>
                <wp:anchor distT="0" distB="0" distL="114300" distR="114300" simplePos="0" relativeHeight="251665408" behindDoc="0" locked="0" layoutInCell="1" allowOverlap="0">
                  <wp:simplePos x="0" y="0"/>
                  <wp:positionH relativeFrom="column">
                    <wp:align>left</wp:align>
                  </wp:positionH>
                  <wp:positionV relativeFrom="line">
                    <wp:posOffset>0</wp:posOffset>
                  </wp:positionV>
                  <wp:extent cx="1724025" cy="1247775"/>
                  <wp:effectExtent l="0" t="0" r="9525" b="9525"/>
                  <wp:wrapSquare wrapText="bothSides"/>
                  <wp:docPr id="11" name="图片 11" descr="wps92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ps922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24025" cy="12477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793" w:type="dxa"/>
            <w:tcBorders>
              <w:top w:val="dotted" w:sz="6" w:space="0" w:color="4F6228"/>
              <w:left w:val="dotted" w:sz="6" w:space="0" w:color="4F6228"/>
              <w:bottom w:val="dotted" w:sz="6" w:space="0" w:color="4F6228"/>
              <w:right w:val="dotted" w:sz="6" w:space="0" w:color="4F6228"/>
            </w:tcBorders>
          </w:tcPr>
          <w:p w:rsidR="00B840A9" w:rsidRDefault="00B840A9" w:rsidP="00056A41">
            <w:pPr>
              <w:jc w:val="center"/>
              <w:rPr>
                <w:rFonts w:eastAsia="新宋体"/>
                <w:b/>
                <w:bCs/>
                <w:sz w:val="18"/>
                <w:szCs w:val="18"/>
              </w:rPr>
            </w:pPr>
            <w:r>
              <w:rPr>
                <w:rFonts w:eastAsia="新宋体" w:hAnsi="新宋体"/>
                <w:b/>
                <w:bCs/>
                <w:sz w:val="18"/>
                <w:szCs w:val="18"/>
              </w:rPr>
              <w:t>早餐</w:t>
            </w:r>
            <w:r>
              <w:rPr>
                <w:rFonts w:eastAsia="新宋体"/>
                <w:b/>
                <w:bCs/>
                <w:sz w:val="18"/>
                <w:szCs w:val="18"/>
              </w:rPr>
              <w:t>130</w:t>
            </w:r>
            <w:r>
              <w:rPr>
                <w:rFonts w:eastAsia="新宋体" w:hAnsi="新宋体"/>
                <w:b/>
                <w:bCs/>
                <w:sz w:val="18"/>
                <w:szCs w:val="18"/>
              </w:rPr>
              <w:t>美金</w:t>
            </w:r>
            <w:r>
              <w:rPr>
                <w:rFonts w:eastAsia="新宋体"/>
                <w:b/>
                <w:bCs/>
                <w:sz w:val="18"/>
                <w:szCs w:val="18"/>
              </w:rPr>
              <w:t>/</w:t>
            </w:r>
            <w:r>
              <w:rPr>
                <w:rFonts w:eastAsia="新宋体" w:hAnsi="新宋体"/>
                <w:b/>
                <w:bCs/>
                <w:sz w:val="18"/>
                <w:szCs w:val="18"/>
              </w:rPr>
              <w:t>人</w:t>
            </w:r>
          </w:p>
          <w:p w:rsidR="00B840A9" w:rsidRDefault="00B840A9" w:rsidP="00056A41">
            <w:pPr>
              <w:jc w:val="center"/>
              <w:rPr>
                <w:rFonts w:eastAsia="新宋体"/>
                <w:b/>
                <w:bCs/>
                <w:sz w:val="18"/>
                <w:szCs w:val="18"/>
              </w:rPr>
            </w:pPr>
          </w:p>
          <w:p w:rsidR="00B840A9" w:rsidRDefault="00B840A9" w:rsidP="00056A41">
            <w:pPr>
              <w:jc w:val="center"/>
              <w:rPr>
                <w:rFonts w:eastAsia="新宋体"/>
                <w:b/>
                <w:bCs/>
                <w:sz w:val="18"/>
                <w:szCs w:val="18"/>
              </w:rPr>
            </w:pPr>
            <w:r>
              <w:rPr>
                <w:rFonts w:eastAsia="新宋体" w:hAnsi="新宋体"/>
                <w:b/>
                <w:bCs/>
                <w:sz w:val="18"/>
                <w:szCs w:val="18"/>
              </w:rPr>
              <w:t>午餐</w:t>
            </w:r>
            <w:r>
              <w:rPr>
                <w:rFonts w:eastAsia="新宋体"/>
                <w:b/>
                <w:bCs/>
                <w:sz w:val="18"/>
                <w:szCs w:val="18"/>
              </w:rPr>
              <w:t>140</w:t>
            </w:r>
            <w:r>
              <w:rPr>
                <w:rFonts w:eastAsia="新宋体" w:hAnsi="新宋体"/>
                <w:b/>
                <w:bCs/>
                <w:sz w:val="18"/>
                <w:szCs w:val="18"/>
              </w:rPr>
              <w:t>美金</w:t>
            </w:r>
            <w:r>
              <w:rPr>
                <w:rFonts w:eastAsia="新宋体"/>
                <w:b/>
                <w:bCs/>
                <w:sz w:val="18"/>
                <w:szCs w:val="18"/>
              </w:rPr>
              <w:t>/</w:t>
            </w:r>
            <w:r>
              <w:rPr>
                <w:rFonts w:eastAsia="新宋体" w:hAnsi="新宋体"/>
                <w:b/>
                <w:bCs/>
                <w:sz w:val="18"/>
                <w:szCs w:val="18"/>
              </w:rPr>
              <w:t>人</w:t>
            </w:r>
          </w:p>
          <w:p w:rsidR="00B840A9" w:rsidRDefault="00B840A9" w:rsidP="00056A41">
            <w:pPr>
              <w:jc w:val="center"/>
              <w:rPr>
                <w:rFonts w:eastAsia="新宋体"/>
                <w:b/>
                <w:bCs/>
                <w:sz w:val="18"/>
                <w:szCs w:val="18"/>
              </w:rPr>
            </w:pPr>
          </w:p>
          <w:p w:rsidR="00B840A9" w:rsidRDefault="00B840A9" w:rsidP="00056A41">
            <w:pPr>
              <w:jc w:val="center"/>
              <w:rPr>
                <w:rFonts w:eastAsia="新宋体"/>
                <w:b/>
                <w:bCs/>
                <w:sz w:val="18"/>
                <w:szCs w:val="18"/>
              </w:rPr>
            </w:pPr>
            <w:r>
              <w:rPr>
                <w:rFonts w:eastAsia="新宋体" w:hAnsi="新宋体"/>
                <w:b/>
                <w:bCs/>
                <w:sz w:val="18"/>
                <w:szCs w:val="18"/>
              </w:rPr>
              <w:t>晚餐</w:t>
            </w:r>
            <w:r>
              <w:rPr>
                <w:rFonts w:eastAsia="新宋体"/>
                <w:b/>
                <w:bCs/>
                <w:sz w:val="18"/>
                <w:szCs w:val="18"/>
              </w:rPr>
              <w:t>155</w:t>
            </w:r>
            <w:r>
              <w:rPr>
                <w:rFonts w:eastAsia="新宋体" w:hAnsi="新宋体"/>
                <w:b/>
                <w:bCs/>
                <w:sz w:val="18"/>
                <w:szCs w:val="18"/>
              </w:rPr>
              <w:t>美金</w:t>
            </w:r>
            <w:r>
              <w:rPr>
                <w:rFonts w:eastAsia="新宋体"/>
                <w:b/>
                <w:bCs/>
                <w:sz w:val="18"/>
                <w:szCs w:val="18"/>
              </w:rPr>
              <w:t>/</w:t>
            </w:r>
            <w:r>
              <w:rPr>
                <w:rFonts w:eastAsia="新宋体" w:hAnsi="新宋体"/>
                <w:b/>
                <w:bCs/>
                <w:sz w:val="18"/>
                <w:szCs w:val="18"/>
              </w:rPr>
              <w:t>人</w:t>
            </w:r>
          </w:p>
          <w:p w:rsidR="00B840A9" w:rsidRDefault="00B840A9" w:rsidP="00056A41">
            <w:pPr>
              <w:jc w:val="center"/>
              <w:rPr>
                <w:rFonts w:eastAsia="新宋体"/>
                <w:b/>
                <w:bCs/>
                <w:sz w:val="18"/>
                <w:szCs w:val="18"/>
              </w:rPr>
            </w:pPr>
            <w:r>
              <w:rPr>
                <w:rFonts w:eastAsia="新宋体" w:hAnsi="新宋体"/>
                <w:b/>
                <w:bCs/>
                <w:sz w:val="18"/>
                <w:szCs w:val="18"/>
              </w:rPr>
              <w:t>下午茶</w:t>
            </w:r>
            <w:r>
              <w:rPr>
                <w:rFonts w:eastAsia="新宋体"/>
                <w:b/>
                <w:bCs/>
                <w:sz w:val="18"/>
                <w:szCs w:val="18"/>
              </w:rPr>
              <w:t>110</w:t>
            </w:r>
            <w:r>
              <w:rPr>
                <w:rFonts w:eastAsia="新宋体" w:hAnsi="新宋体"/>
                <w:b/>
                <w:bCs/>
                <w:sz w:val="18"/>
                <w:szCs w:val="18"/>
              </w:rPr>
              <w:t>美金</w:t>
            </w:r>
            <w:r>
              <w:rPr>
                <w:rFonts w:eastAsia="新宋体"/>
                <w:b/>
                <w:bCs/>
                <w:sz w:val="18"/>
                <w:szCs w:val="18"/>
              </w:rPr>
              <w:t>/</w:t>
            </w:r>
            <w:r>
              <w:rPr>
                <w:rFonts w:eastAsia="新宋体" w:hAnsi="新宋体"/>
                <w:b/>
                <w:bCs/>
                <w:sz w:val="18"/>
                <w:szCs w:val="18"/>
              </w:rPr>
              <w:t>人</w:t>
            </w:r>
          </w:p>
        </w:tc>
        <w:tc>
          <w:tcPr>
            <w:tcW w:w="1417" w:type="dxa"/>
            <w:tcBorders>
              <w:top w:val="dotted" w:sz="6" w:space="0" w:color="4F6228"/>
              <w:left w:val="dotted" w:sz="6" w:space="0" w:color="4F6228"/>
              <w:bottom w:val="dotted" w:sz="6" w:space="0" w:color="4F6228"/>
              <w:right w:val="dotted" w:sz="6" w:space="0" w:color="4F6228"/>
            </w:tcBorders>
            <w:hideMark/>
          </w:tcPr>
          <w:p w:rsidR="00B840A9" w:rsidRDefault="00B840A9" w:rsidP="00056A41">
            <w:pPr>
              <w:rPr>
                <w:rFonts w:eastAsia="新宋体"/>
                <w:sz w:val="18"/>
                <w:szCs w:val="18"/>
              </w:rPr>
            </w:pPr>
            <w:r>
              <w:rPr>
                <w:rFonts w:eastAsia="新宋体" w:hAnsi="新宋体"/>
                <w:sz w:val="18"/>
                <w:szCs w:val="18"/>
              </w:rPr>
              <w:t>预订服务费、餐费。</w:t>
            </w:r>
          </w:p>
          <w:p w:rsidR="00B840A9" w:rsidRDefault="00B840A9" w:rsidP="00056A41">
            <w:pPr>
              <w:rPr>
                <w:rFonts w:eastAsia="新宋体"/>
                <w:sz w:val="18"/>
                <w:szCs w:val="18"/>
              </w:rPr>
            </w:pPr>
            <w:r>
              <w:rPr>
                <w:rFonts w:eastAsia="新宋体" w:hAnsi="新宋体"/>
                <w:sz w:val="18"/>
                <w:szCs w:val="18"/>
              </w:rPr>
              <w:t>请在当地</w:t>
            </w:r>
            <w:proofErr w:type="gramStart"/>
            <w:r>
              <w:rPr>
                <w:rFonts w:eastAsia="新宋体" w:hAnsi="新宋体"/>
                <w:sz w:val="18"/>
                <w:szCs w:val="18"/>
              </w:rPr>
              <w:t>提前跟</w:t>
            </w:r>
            <w:proofErr w:type="gramEnd"/>
            <w:r>
              <w:rPr>
                <w:rFonts w:eastAsia="新宋体" w:hAnsi="新宋体"/>
                <w:sz w:val="18"/>
                <w:szCs w:val="18"/>
              </w:rPr>
              <w:t>导游或领队咨询预订。</w:t>
            </w:r>
            <w:r>
              <w:rPr>
                <w:rFonts w:eastAsia="新宋体" w:hAnsi="新宋体"/>
                <w:sz w:val="18"/>
                <w:szCs w:val="18"/>
                <w:highlight w:val="yellow"/>
              </w:rPr>
              <w:t>（</w:t>
            </w:r>
            <w:r>
              <w:rPr>
                <w:rFonts w:eastAsia="新宋体"/>
                <w:sz w:val="18"/>
                <w:szCs w:val="18"/>
                <w:highlight w:val="yellow"/>
              </w:rPr>
              <w:t>12</w:t>
            </w:r>
            <w:r>
              <w:rPr>
                <w:rFonts w:eastAsia="新宋体" w:hAnsi="新宋体"/>
                <w:sz w:val="18"/>
                <w:szCs w:val="18"/>
                <w:highlight w:val="yellow"/>
              </w:rPr>
              <w:t>岁以下小孩子的餐费少于成人的餐费</w:t>
            </w:r>
            <w:r>
              <w:rPr>
                <w:rFonts w:eastAsia="新宋体"/>
                <w:sz w:val="18"/>
                <w:szCs w:val="18"/>
                <w:highlight w:val="yellow"/>
              </w:rPr>
              <w:t>15</w:t>
            </w:r>
            <w:r>
              <w:rPr>
                <w:rFonts w:eastAsia="新宋体" w:hAnsi="新宋体"/>
                <w:sz w:val="18"/>
                <w:szCs w:val="18"/>
                <w:highlight w:val="yellow"/>
              </w:rPr>
              <w:t>美金）</w:t>
            </w:r>
          </w:p>
        </w:tc>
        <w:tc>
          <w:tcPr>
            <w:tcW w:w="3666" w:type="dxa"/>
            <w:tcBorders>
              <w:top w:val="dotted" w:sz="6" w:space="0" w:color="4F6228"/>
              <w:left w:val="dotted" w:sz="6" w:space="0" w:color="4F6228"/>
              <w:bottom w:val="dotted" w:sz="6" w:space="0" w:color="4F6228"/>
              <w:right w:val="single" w:sz="12" w:space="0" w:color="4F6228"/>
            </w:tcBorders>
            <w:hideMark/>
          </w:tcPr>
          <w:p w:rsidR="00B840A9" w:rsidRDefault="00B840A9" w:rsidP="00056A41">
            <w:pPr>
              <w:rPr>
                <w:sz w:val="18"/>
                <w:szCs w:val="18"/>
              </w:rPr>
            </w:pPr>
            <w:r>
              <w:rPr>
                <w:sz w:val="18"/>
                <w:szCs w:val="18"/>
              </w:rPr>
              <w:t>可以享用酒店的自助午餐同时可以参观酒店的公共区域，这座酒店是专为接待国家首脑及政要而建的。</w:t>
            </w:r>
          </w:p>
          <w:p w:rsidR="00B840A9" w:rsidRDefault="00B840A9" w:rsidP="00056A41">
            <w:pPr>
              <w:rPr>
                <w:sz w:val="18"/>
                <w:szCs w:val="18"/>
              </w:rPr>
            </w:pPr>
            <w:r>
              <w:rPr>
                <w:sz w:val="18"/>
                <w:szCs w:val="18"/>
              </w:rPr>
              <w:t>享受皇宫般的尊贵。（参观皇宫酒店必须要有预订方可进入）</w:t>
            </w:r>
          </w:p>
        </w:tc>
      </w:tr>
      <w:tr w:rsidR="00B840A9" w:rsidTr="00056A41">
        <w:trPr>
          <w:trHeight w:val="4793"/>
          <w:jc w:val="center"/>
        </w:trPr>
        <w:tc>
          <w:tcPr>
            <w:tcW w:w="1590" w:type="dxa"/>
            <w:tcBorders>
              <w:top w:val="dotted" w:sz="6" w:space="0" w:color="4F6228"/>
              <w:left w:val="single" w:sz="12" w:space="0" w:color="4F6228"/>
              <w:bottom w:val="dotted" w:sz="6" w:space="0" w:color="4F6228"/>
              <w:right w:val="dotted" w:sz="6" w:space="0" w:color="4F6228"/>
            </w:tcBorders>
            <w:hideMark/>
          </w:tcPr>
          <w:p w:rsidR="00B840A9" w:rsidRDefault="00B840A9" w:rsidP="00056A41">
            <w:pPr>
              <w:rPr>
                <w:rFonts w:eastAsia="新宋体"/>
                <w:b/>
                <w:bCs/>
                <w:sz w:val="18"/>
                <w:szCs w:val="18"/>
              </w:rPr>
            </w:pPr>
            <w:r>
              <w:rPr>
                <w:rFonts w:eastAsia="新宋体" w:hAnsi="新宋体"/>
                <w:b/>
                <w:bCs/>
                <w:sz w:val="18"/>
                <w:szCs w:val="18"/>
              </w:rPr>
              <w:lastRenderedPageBreak/>
              <w:t>疯狂</w:t>
            </w:r>
            <w:proofErr w:type="spellStart"/>
            <w:r>
              <w:rPr>
                <w:rFonts w:eastAsia="新宋体"/>
                <w:b/>
                <w:bCs/>
                <w:sz w:val="18"/>
                <w:szCs w:val="18"/>
              </w:rPr>
              <w:t>Wadi</w:t>
            </w:r>
            <w:proofErr w:type="spellEnd"/>
            <w:r>
              <w:rPr>
                <w:rFonts w:eastAsia="新宋体" w:hAnsi="新宋体"/>
                <w:b/>
                <w:bCs/>
                <w:sz w:val="18"/>
                <w:szCs w:val="18"/>
              </w:rPr>
              <w:t>水上乐园</w:t>
            </w:r>
          </w:p>
          <w:p w:rsidR="00B840A9" w:rsidRDefault="00B840A9" w:rsidP="00056A41">
            <w:pPr>
              <w:rPr>
                <w:rFonts w:eastAsia="新宋体"/>
                <w:b/>
                <w:bCs/>
                <w:sz w:val="18"/>
                <w:szCs w:val="18"/>
              </w:rPr>
            </w:pPr>
            <w:r>
              <w:rPr>
                <w:rFonts w:eastAsia="新宋体" w:hAnsi="新宋体"/>
                <w:b/>
                <w:bCs/>
                <w:color w:val="FF0000"/>
                <w:sz w:val="18"/>
                <w:szCs w:val="18"/>
              </w:rPr>
              <w:t>（全球最先进最具娱乐性的水上乐园）</w:t>
            </w:r>
          </w:p>
        </w:tc>
        <w:tc>
          <w:tcPr>
            <w:tcW w:w="2574" w:type="dxa"/>
            <w:tcBorders>
              <w:top w:val="dotted" w:sz="6" w:space="0" w:color="4F6228"/>
              <w:left w:val="dotted" w:sz="6" w:space="0" w:color="4F6228"/>
              <w:bottom w:val="dotted" w:sz="6" w:space="0" w:color="4F6228"/>
              <w:right w:val="dotted" w:sz="6" w:space="0" w:color="4F6228"/>
            </w:tcBorders>
          </w:tcPr>
          <w:p w:rsidR="00B840A9" w:rsidRDefault="00B840A9" w:rsidP="00056A41">
            <w:pPr>
              <w:spacing w:before="100" w:beforeAutospacing="1" w:after="100" w:afterAutospacing="1"/>
              <w:rPr>
                <w:rFonts w:eastAsia="新宋体"/>
                <w:sz w:val="18"/>
                <w:szCs w:val="18"/>
              </w:rPr>
            </w:pPr>
            <w:r>
              <w:rPr>
                <w:noProof/>
                <w:kern w:val="0"/>
                <w:sz w:val="20"/>
                <w:szCs w:val="20"/>
              </w:rPr>
              <w:drawing>
                <wp:anchor distT="0" distB="0" distL="114300" distR="114300" simplePos="0" relativeHeight="251666432" behindDoc="0" locked="0" layoutInCell="1" allowOverlap="0">
                  <wp:simplePos x="0" y="0"/>
                  <wp:positionH relativeFrom="column">
                    <wp:align>left</wp:align>
                  </wp:positionH>
                  <wp:positionV relativeFrom="line">
                    <wp:posOffset>0</wp:posOffset>
                  </wp:positionV>
                  <wp:extent cx="1504950" cy="1733550"/>
                  <wp:effectExtent l="0" t="0" r="0" b="0"/>
                  <wp:wrapSquare wrapText="bothSides"/>
                  <wp:docPr id="10" name="图片 10" descr="wps9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wps923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04950" cy="1733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kern w:val="0"/>
                <w:sz w:val="20"/>
                <w:szCs w:val="20"/>
              </w:rPr>
              <w:drawing>
                <wp:anchor distT="0" distB="0" distL="114300" distR="114300" simplePos="0" relativeHeight="251667456" behindDoc="0" locked="0" layoutInCell="1" allowOverlap="0">
                  <wp:simplePos x="0" y="0"/>
                  <wp:positionH relativeFrom="column">
                    <wp:align>left</wp:align>
                  </wp:positionH>
                  <wp:positionV relativeFrom="line">
                    <wp:posOffset>0</wp:posOffset>
                  </wp:positionV>
                  <wp:extent cx="1609725" cy="1085850"/>
                  <wp:effectExtent l="0" t="0" r="9525" b="0"/>
                  <wp:wrapSquare wrapText="bothSides"/>
                  <wp:docPr id="9" name="图片 9" descr="wps9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ps924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09725" cy="10858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793" w:type="dxa"/>
            <w:tcBorders>
              <w:top w:val="dotted" w:sz="6" w:space="0" w:color="4F6228"/>
              <w:left w:val="dotted" w:sz="6" w:space="0" w:color="4F6228"/>
              <w:bottom w:val="dotted" w:sz="6" w:space="0" w:color="4F6228"/>
              <w:right w:val="dotted" w:sz="6" w:space="0" w:color="4F6228"/>
            </w:tcBorders>
            <w:hideMark/>
          </w:tcPr>
          <w:p w:rsidR="00B840A9" w:rsidRDefault="00B840A9" w:rsidP="00056A41">
            <w:pPr>
              <w:jc w:val="center"/>
              <w:rPr>
                <w:b/>
                <w:bCs/>
                <w:sz w:val="18"/>
                <w:szCs w:val="18"/>
              </w:rPr>
            </w:pPr>
            <w:r>
              <w:rPr>
                <w:rFonts w:eastAsia="新宋体"/>
                <w:b/>
                <w:bCs/>
                <w:sz w:val="18"/>
                <w:szCs w:val="18"/>
              </w:rPr>
              <w:t>105</w:t>
            </w:r>
            <w:r>
              <w:rPr>
                <w:rFonts w:eastAsia="新宋体" w:hAnsi="新宋体"/>
                <w:b/>
                <w:bCs/>
                <w:sz w:val="18"/>
                <w:szCs w:val="18"/>
              </w:rPr>
              <w:t>美金</w:t>
            </w:r>
            <w:r>
              <w:rPr>
                <w:rFonts w:eastAsia="新宋体"/>
                <w:b/>
                <w:bCs/>
                <w:sz w:val="18"/>
                <w:szCs w:val="18"/>
              </w:rPr>
              <w:t>/</w:t>
            </w:r>
            <w:r>
              <w:rPr>
                <w:rFonts w:eastAsia="新宋体" w:hAnsi="新宋体"/>
                <w:b/>
                <w:bCs/>
                <w:sz w:val="18"/>
                <w:szCs w:val="18"/>
              </w:rPr>
              <w:t>人</w:t>
            </w:r>
          </w:p>
        </w:tc>
        <w:tc>
          <w:tcPr>
            <w:tcW w:w="1417" w:type="dxa"/>
            <w:tcBorders>
              <w:top w:val="dotted" w:sz="6" w:space="0" w:color="4F6228"/>
              <w:left w:val="dotted" w:sz="6" w:space="0" w:color="4F6228"/>
              <w:bottom w:val="dotted" w:sz="6" w:space="0" w:color="4F6228"/>
              <w:right w:val="dotted" w:sz="6" w:space="0" w:color="4F6228"/>
            </w:tcBorders>
            <w:hideMark/>
          </w:tcPr>
          <w:p w:rsidR="00B840A9" w:rsidRDefault="00B840A9" w:rsidP="00056A41">
            <w:pPr>
              <w:rPr>
                <w:rFonts w:eastAsia="新宋体"/>
                <w:sz w:val="18"/>
                <w:szCs w:val="18"/>
              </w:rPr>
            </w:pPr>
            <w:r>
              <w:rPr>
                <w:rFonts w:eastAsia="新宋体" w:hAnsi="新宋体"/>
                <w:sz w:val="18"/>
                <w:szCs w:val="18"/>
              </w:rPr>
              <w:t>预订服务费、乐园门票。</w:t>
            </w:r>
          </w:p>
          <w:p w:rsidR="00B840A9" w:rsidRDefault="00B840A9" w:rsidP="00056A41">
            <w:pPr>
              <w:rPr>
                <w:rFonts w:eastAsia="新宋体"/>
                <w:b/>
                <w:bCs/>
                <w:sz w:val="18"/>
                <w:szCs w:val="18"/>
              </w:rPr>
            </w:pPr>
            <w:r>
              <w:rPr>
                <w:rFonts w:eastAsia="新宋体" w:hAnsi="新宋体"/>
                <w:sz w:val="18"/>
                <w:szCs w:val="18"/>
              </w:rPr>
              <w:t>请在当地</w:t>
            </w:r>
            <w:proofErr w:type="gramStart"/>
            <w:r>
              <w:rPr>
                <w:rFonts w:eastAsia="新宋体" w:hAnsi="新宋体"/>
                <w:sz w:val="18"/>
                <w:szCs w:val="18"/>
              </w:rPr>
              <w:t>提前跟</w:t>
            </w:r>
            <w:proofErr w:type="gramEnd"/>
            <w:r>
              <w:rPr>
                <w:rFonts w:eastAsia="新宋体" w:hAnsi="新宋体"/>
                <w:sz w:val="18"/>
                <w:szCs w:val="18"/>
              </w:rPr>
              <w:t>导游或领队咨询预订。</w:t>
            </w:r>
          </w:p>
        </w:tc>
        <w:tc>
          <w:tcPr>
            <w:tcW w:w="3666" w:type="dxa"/>
            <w:tcBorders>
              <w:top w:val="dotted" w:sz="6" w:space="0" w:color="4F6228"/>
              <w:left w:val="dotted" w:sz="6" w:space="0" w:color="4F6228"/>
              <w:bottom w:val="dotted" w:sz="6" w:space="0" w:color="4F6228"/>
              <w:right w:val="single" w:sz="12" w:space="0" w:color="4F6228"/>
            </w:tcBorders>
            <w:hideMark/>
          </w:tcPr>
          <w:p w:rsidR="00B840A9" w:rsidRDefault="00B840A9" w:rsidP="00056A41">
            <w:pPr>
              <w:rPr>
                <w:rFonts w:eastAsia="新宋体"/>
                <w:sz w:val="18"/>
                <w:szCs w:val="18"/>
              </w:rPr>
            </w:pPr>
            <w:r>
              <w:rPr>
                <w:rFonts w:hAnsi="宋体"/>
                <w:color w:val="000000"/>
                <w:sz w:val="18"/>
                <w:szCs w:val="18"/>
                <w:shd w:val="clear" w:color="auto" w:fill="FFFFFF"/>
              </w:rPr>
              <w:t>水上乐园位于</w:t>
            </w:r>
            <w:r>
              <w:rPr>
                <w:color w:val="FF0000"/>
                <w:sz w:val="18"/>
                <w:szCs w:val="18"/>
                <w:shd w:val="clear" w:color="auto" w:fill="FFFFFF"/>
              </w:rPr>
              <w:t>“</w:t>
            </w:r>
            <w:r>
              <w:rPr>
                <w:rFonts w:hAnsi="宋体"/>
                <w:color w:val="FF0000"/>
                <w:sz w:val="18"/>
                <w:szCs w:val="18"/>
                <w:shd w:val="clear" w:color="auto" w:fill="FFFFFF"/>
              </w:rPr>
              <w:t>帆船</w:t>
            </w:r>
            <w:r>
              <w:rPr>
                <w:color w:val="FF0000"/>
                <w:sz w:val="18"/>
                <w:szCs w:val="18"/>
                <w:shd w:val="clear" w:color="auto" w:fill="FFFFFF"/>
              </w:rPr>
              <w:t>”</w:t>
            </w:r>
            <w:r>
              <w:rPr>
                <w:rFonts w:hAnsi="宋体"/>
                <w:color w:val="FF0000"/>
                <w:sz w:val="18"/>
                <w:szCs w:val="18"/>
                <w:shd w:val="clear" w:color="auto" w:fill="FFFFFF"/>
              </w:rPr>
              <w:t>酒店</w:t>
            </w:r>
            <w:r>
              <w:rPr>
                <w:rFonts w:hAnsi="宋体"/>
                <w:color w:val="000000"/>
                <w:sz w:val="18"/>
                <w:szCs w:val="18"/>
                <w:shd w:val="clear" w:color="auto" w:fill="FFFFFF"/>
              </w:rPr>
              <w:t>和</w:t>
            </w:r>
            <w:r>
              <w:rPr>
                <w:color w:val="FF0000"/>
                <w:sz w:val="18"/>
                <w:szCs w:val="18"/>
                <w:shd w:val="clear" w:color="auto" w:fill="FFFFFF"/>
              </w:rPr>
              <w:t>Jumeirah Beach</w:t>
            </w:r>
            <w:r>
              <w:rPr>
                <w:rFonts w:hAnsi="宋体"/>
                <w:color w:val="FF0000"/>
                <w:sz w:val="18"/>
                <w:szCs w:val="18"/>
                <w:shd w:val="clear" w:color="auto" w:fill="FFFFFF"/>
              </w:rPr>
              <w:t>酒店</w:t>
            </w:r>
            <w:r>
              <w:rPr>
                <w:rFonts w:hAnsi="宋体"/>
                <w:color w:val="000000"/>
                <w:sz w:val="18"/>
                <w:szCs w:val="18"/>
                <w:shd w:val="clear" w:color="auto" w:fill="FFFFFF"/>
              </w:rPr>
              <w:t>脚下，是全球</w:t>
            </w:r>
            <w:r>
              <w:rPr>
                <w:rFonts w:hAnsi="宋体"/>
                <w:color w:val="FF0000"/>
                <w:sz w:val="18"/>
                <w:szCs w:val="18"/>
                <w:shd w:val="clear" w:color="auto" w:fill="FFFFFF"/>
              </w:rPr>
              <w:t>最新最先进</w:t>
            </w:r>
            <w:r>
              <w:rPr>
                <w:rFonts w:hAnsi="宋体"/>
                <w:color w:val="000000"/>
                <w:sz w:val="18"/>
                <w:szCs w:val="18"/>
                <w:shd w:val="clear" w:color="auto" w:fill="FFFFFF"/>
              </w:rPr>
              <w:t>的水上主题公园，水上乐园左边是棕榈岛，右边是世界岛和新的商业湾，</w:t>
            </w:r>
            <w:r>
              <w:rPr>
                <w:rFonts w:hAnsi="宋体"/>
                <w:color w:val="FF0000"/>
                <w:sz w:val="18"/>
                <w:szCs w:val="18"/>
                <w:shd w:val="clear" w:color="auto" w:fill="FFFFFF"/>
              </w:rPr>
              <w:t>得天独厚的位置</w:t>
            </w:r>
            <w:r>
              <w:rPr>
                <w:rFonts w:hAnsi="宋体"/>
                <w:color w:val="000000"/>
                <w:sz w:val="18"/>
                <w:szCs w:val="18"/>
                <w:shd w:val="clear" w:color="auto" w:fill="FFFFFF"/>
              </w:rPr>
              <w:t>使得它成为一个与众不同的主题公园。</w:t>
            </w:r>
            <w:r>
              <w:rPr>
                <w:color w:val="000000"/>
                <w:sz w:val="18"/>
                <w:szCs w:val="18"/>
                <w:shd w:val="clear" w:color="auto" w:fill="FFFFFF"/>
              </w:rPr>
              <w:br/>
              <w:t xml:space="preserve">    </w:t>
            </w:r>
            <w:r>
              <w:rPr>
                <w:rFonts w:hAnsi="宋体"/>
                <w:color w:val="000000"/>
                <w:sz w:val="18"/>
                <w:szCs w:val="18"/>
                <w:shd w:val="clear" w:color="auto" w:fill="FFFFFF"/>
              </w:rPr>
              <w:t>公园以</w:t>
            </w:r>
            <w:r>
              <w:rPr>
                <w:color w:val="FF0000"/>
                <w:sz w:val="18"/>
                <w:szCs w:val="18"/>
                <w:shd w:val="clear" w:color="auto" w:fill="FFFFFF"/>
              </w:rPr>
              <w:t>“</w:t>
            </w:r>
            <w:r>
              <w:rPr>
                <w:rFonts w:hAnsi="宋体"/>
                <w:color w:val="FF0000"/>
                <w:sz w:val="18"/>
                <w:szCs w:val="18"/>
                <w:shd w:val="clear" w:color="auto" w:fill="FFFFFF"/>
              </w:rPr>
              <w:t>辛巴历险记</w:t>
            </w:r>
            <w:r>
              <w:rPr>
                <w:color w:val="FF0000"/>
                <w:sz w:val="18"/>
                <w:szCs w:val="18"/>
                <w:shd w:val="clear" w:color="auto" w:fill="FFFFFF"/>
              </w:rPr>
              <w:t>”</w:t>
            </w:r>
            <w:r>
              <w:rPr>
                <w:rFonts w:hAnsi="宋体"/>
                <w:color w:val="000000"/>
                <w:sz w:val="18"/>
                <w:szCs w:val="18"/>
                <w:shd w:val="clear" w:color="auto" w:fill="FFFFFF"/>
              </w:rPr>
              <w:t>作为主题，建有全球除了北美洲外最高最快的滑水天梯，从</w:t>
            </w:r>
            <w:r>
              <w:rPr>
                <w:color w:val="000000"/>
                <w:sz w:val="18"/>
                <w:szCs w:val="18"/>
                <w:shd w:val="clear" w:color="auto" w:fill="FFFFFF"/>
              </w:rPr>
              <w:t xml:space="preserve"> 30</w:t>
            </w:r>
            <w:r>
              <w:rPr>
                <w:rFonts w:hAnsi="宋体"/>
                <w:color w:val="000000"/>
                <w:sz w:val="18"/>
                <w:szCs w:val="18"/>
                <w:shd w:val="clear" w:color="auto" w:fill="FFFFFF"/>
              </w:rPr>
              <w:t>米的高空，以超过</w:t>
            </w:r>
            <w:r>
              <w:rPr>
                <w:color w:val="000000"/>
                <w:sz w:val="18"/>
                <w:szCs w:val="18"/>
                <w:shd w:val="clear" w:color="auto" w:fill="FFFFFF"/>
              </w:rPr>
              <w:t>85</w:t>
            </w:r>
            <w:r>
              <w:rPr>
                <w:rFonts w:hAnsi="宋体"/>
                <w:color w:val="000000"/>
                <w:sz w:val="18"/>
                <w:szCs w:val="18"/>
                <w:shd w:val="clear" w:color="auto" w:fill="FFFFFF"/>
              </w:rPr>
              <w:t>公里的时速直冲落水底，离心力更甚于玩过云霄飞车。园内设有十条滑水梯，最长的约</w:t>
            </w:r>
            <w:r>
              <w:rPr>
                <w:color w:val="000000"/>
                <w:sz w:val="18"/>
                <w:szCs w:val="18"/>
                <w:shd w:val="clear" w:color="auto" w:fill="FFFFFF"/>
              </w:rPr>
              <w:t>190</w:t>
            </w:r>
            <w:r>
              <w:rPr>
                <w:rFonts w:hAnsi="宋体"/>
                <w:color w:val="000000"/>
                <w:sz w:val="18"/>
                <w:szCs w:val="18"/>
                <w:shd w:val="clear" w:color="auto" w:fill="FFFFFF"/>
              </w:rPr>
              <w:t>米，也可在巨浪湾及浪涛</w:t>
            </w:r>
            <w:proofErr w:type="gramStart"/>
            <w:r>
              <w:rPr>
                <w:rFonts w:hAnsi="宋体"/>
                <w:color w:val="000000"/>
                <w:sz w:val="18"/>
                <w:szCs w:val="18"/>
                <w:shd w:val="clear" w:color="auto" w:fill="FFFFFF"/>
              </w:rPr>
              <w:t>湾接受</w:t>
            </w:r>
            <w:proofErr w:type="gramEnd"/>
            <w:r>
              <w:rPr>
                <w:rFonts w:hAnsi="宋体"/>
                <w:color w:val="000000"/>
                <w:sz w:val="18"/>
                <w:szCs w:val="18"/>
                <w:shd w:val="clear" w:color="auto" w:fill="FFFFFF"/>
              </w:rPr>
              <w:t>挑战，最高可造出一点五公尺高的巨浪。</w:t>
            </w:r>
          </w:p>
        </w:tc>
      </w:tr>
      <w:tr w:rsidR="00B840A9" w:rsidTr="00056A41">
        <w:trPr>
          <w:trHeight w:val="1724"/>
          <w:jc w:val="center"/>
        </w:trPr>
        <w:tc>
          <w:tcPr>
            <w:tcW w:w="1590" w:type="dxa"/>
            <w:tcBorders>
              <w:top w:val="dotted" w:sz="6" w:space="0" w:color="4F6228"/>
              <w:left w:val="single" w:sz="12" w:space="0" w:color="4F6228"/>
              <w:bottom w:val="dotted" w:sz="6" w:space="0" w:color="4F6228"/>
              <w:right w:val="dotted" w:sz="6" w:space="0" w:color="4F6228"/>
            </w:tcBorders>
            <w:hideMark/>
          </w:tcPr>
          <w:p w:rsidR="00B840A9" w:rsidRDefault="00B840A9" w:rsidP="00056A41">
            <w:pPr>
              <w:rPr>
                <w:rFonts w:eastAsia="新宋体"/>
                <w:b/>
                <w:bCs/>
                <w:sz w:val="18"/>
                <w:szCs w:val="18"/>
              </w:rPr>
            </w:pPr>
            <w:r>
              <w:rPr>
                <w:rFonts w:eastAsia="新宋体" w:hAnsi="新宋体"/>
                <w:b/>
                <w:bCs/>
                <w:sz w:val="18"/>
                <w:szCs w:val="18"/>
              </w:rPr>
              <w:t>夜海游船</w:t>
            </w:r>
          </w:p>
          <w:p w:rsidR="00B840A9" w:rsidRDefault="00B840A9" w:rsidP="00056A41">
            <w:pPr>
              <w:rPr>
                <w:rFonts w:eastAsia="新宋体"/>
                <w:b/>
                <w:bCs/>
                <w:sz w:val="18"/>
                <w:szCs w:val="18"/>
              </w:rPr>
            </w:pPr>
            <w:r>
              <w:rPr>
                <w:rFonts w:eastAsia="新宋体" w:hAnsi="新宋体"/>
                <w:b/>
                <w:bCs/>
                <w:color w:val="FF0000"/>
                <w:sz w:val="18"/>
                <w:szCs w:val="18"/>
              </w:rPr>
              <w:t>（在迪拜河上感受阿拉伯神秘妖娆的夜）</w:t>
            </w:r>
          </w:p>
        </w:tc>
        <w:tc>
          <w:tcPr>
            <w:tcW w:w="2574" w:type="dxa"/>
            <w:tcBorders>
              <w:top w:val="dotted" w:sz="6" w:space="0" w:color="4F6228"/>
              <w:left w:val="dotted" w:sz="6" w:space="0" w:color="4F6228"/>
              <w:bottom w:val="dotted" w:sz="6" w:space="0" w:color="4F6228"/>
              <w:right w:val="dotted" w:sz="6" w:space="0" w:color="4F6228"/>
            </w:tcBorders>
          </w:tcPr>
          <w:p w:rsidR="00B840A9" w:rsidRDefault="00B840A9" w:rsidP="00056A41">
            <w:pPr>
              <w:rPr>
                <w:rFonts w:eastAsia="新宋体"/>
                <w:sz w:val="18"/>
                <w:szCs w:val="18"/>
              </w:rPr>
            </w:pPr>
            <w:r>
              <w:rPr>
                <w:noProof/>
                <w:kern w:val="0"/>
                <w:sz w:val="20"/>
                <w:szCs w:val="20"/>
              </w:rPr>
              <w:drawing>
                <wp:anchor distT="0" distB="0" distL="114300" distR="114300" simplePos="0" relativeHeight="251668480" behindDoc="0" locked="0" layoutInCell="1" allowOverlap="0">
                  <wp:simplePos x="0" y="0"/>
                  <wp:positionH relativeFrom="column">
                    <wp:align>left</wp:align>
                  </wp:positionH>
                  <wp:positionV relativeFrom="line">
                    <wp:posOffset>0</wp:posOffset>
                  </wp:positionV>
                  <wp:extent cx="1571625" cy="1438275"/>
                  <wp:effectExtent l="0" t="0" r="9525" b="9525"/>
                  <wp:wrapSquare wrapText="bothSides"/>
                  <wp:docPr id="8" name="图片 8" descr="wps9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wps924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71625" cy="14382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793" w:type="dxa"/>
            <w:tcBorders>
              <w:top w:val="dotted" w:sz="6" w:space="0" w:color="4F6228"/>
              <w:left w:val="dotted" w:sz="6" w:space="0" w:color="4F6228"/>
              <w:bottom w:val="dotted" w:sz="6" w:space="0" w:color="4F6228"/>
              <w:right w:val="dotted" w:sz="6" w:space="0" w:color="4F6228"/>
            </w:tcBorders>
            <w:hideMark/>
          </w:tcPr>
          <w:p w:rsidR="00B840A9" w:rsidRDefault="00B840A9" w:rsidP="00056A41">
            <w:pPr>
              <w:jc w:val="center"/>
              <w:rPr>
                <w:b/>
                <w:bCs/>
                <w:sz w:val="18"/>
                <w:szCs w:val="18"/>
              </w:rPr>
            </w:pPr>
            <w:r>
              <w:rPr>
                <w:rFonts w:eastAsia="新宋体"/>
                <w:b/>
                <w:bCs/>
                <w:sz w:val="18"/>
                <w:szCs w:val="18"/>
              </w:rPr>
              <w:t>75</w:t>
            </w:r>
            <w:r>
              <w:rPr>
                <w:rFonts w:eastAsia="新宋体" w:hAnsi="新宋体"/>
                <w:b/>
                <w:bCs/>
                <w:sz w:val="18"/>
                <w:szCs w:val="18"/>
              </w:rPr>
              <w:t>美金</w:t>
            </w:r>
            <w:r>
              <w:rPr>
                <w:rFonts w:eastAsia="新宋体"/>
                <w:b/>
                <w:bCs/>
                <w:sz w:val="18"/>
                <w:szCs w:val="18"/>
              </w:rPr>
              <w:t>/</w:t>
            </w:r>
            <w:r>
              <w:rPr>
                <w:rFonts w:eastAsia="新宋体" w:hAnsi="新宋体"/>
                <w:b/>
                <w:bCs/>
                <w:sz w:val="18"/>
                <w:szCs w:val="18"/>
              </w:rPr>
              <w:t>人</w:t>
            </w:r>
          </w:p>
        </w:tc>
        <w:tc>
          <w:tcPr>
            <w:tcW w:w="1417" w:type="dxa"/>
            <w:tcBorders>
              <w:top w:val="dotted" w:sz="6" w:space="0" w:color="4F6228"/>
              <w:left w:val="dotted" w:sz="6" w:space="0" w:color="4F6228"/>
              <w:bottom w:val="dotted" w:sz="6" w:space="0" w:color="4F6228"/>
              <w:right w:val="dotted" w:sz="6" w:space="0" w:color="4F6228"/>
            </w:tcBorders>
            <w:hideMark/>
          </w:tcPr>
          <w:p w:rsidR="00B840A9" w:rsidRDefault="00B840A9" w:rsidP="00056A41">
            <w:pPr>
              <w:rPr>
                <w:rFonts w:eastAsia="新宋体"/>
                <w:sz w:val="18"/>
                <w:szCs w:val="18"/>
              </w:rPr>
            </w:pPr>
            <w:r>
              <w:rPr>
                <w:rFonts w:eastAsia="新宋体" w:hAnsi="新宋体"/>
                <w:sz w:val="18"/>
                <w:szCs w:val="18"/>
              </w:rPr>
              <w:t>预订服务费、船票、船上自助晚餐、接送费用。</w:t>
            </w:r>
          </w:p>
          <w:p w:rsidR="00B840A9" w:rsidRDefault="00B840A9" w:rsidP="00056A41">
            <w:pPr>
              <w:rPr>
                <w:rFonts w:eastAsia="新宋体"/>
                <w:b/>
                <w:bCs/>
                <w:sz w:val="18"/>
                <w:szCs w:val="18"/>
              </w:rPr>
            </w:pPr>
            <w:r>
              <w:rPr>
                <w:rFonts w:eastAsia="新宋体" w:hAnsi="新宋体"/>
                <w:sz w:val="18"/>
                <w:szCs w:val="18"/>
              </w:rPr>
              <w:t>请在当地</w:t>
            </w:r>
            <w:proofErr w:type="gramStart"/>
            <w:r>
              <w:rPr>
                <w:rFonts w:eastAsia="新宋体" w:hAnsi="新宋体"/>
                <w:sz w:val="18"/>
                <w:szCs w:val="18"/>
              </w:rPr>
              <w:t>提前跟</w:t>
            </w:r>
            <w:proofErr w:type="gramEnd"/>
            <w:r>
              <w:rPr>
                <w:rFonts w:eastAsia="新宋体" w:hAnsi="新宋体"/>
                <w:sz w:val="18"/>
                <w:szCs w:val="18"/>
              </w:rPr>
              <w:t>导游或领队咨询预订</w:t>
            </w:r>
          </w:p>
        </w:tc>
        <w:tc>
          <w:tcPr>
            <w:tcW w:w="3666" w:type="dxa"/>
            <w:tcBorders>
              <w:top w:val="dotted" w:sz="6" w:space="0" w:color="4F6228"/>
              <w:left w:val="dotted" w:sz="6" w:space="0" w:color="4F6228"/>
              <w:bottom w:val="dotted" w:sz="6" w:space="0" w:color="4F6228"/>
              <w:right w:val="single" w:sz="12" w:space="0" w:color="4F6228"/>
            </w:tcBorders>
            <w:hideMark/>
          </w:tcPr>
          <w:p w:rsidR="00B840A9" w:rsidRDefault="00B840A9" w:rsidP="00056A41">
            <w:pPr>
              <w:rPr>
                <w:rFonts w:eastAsia="新宋体"/>
                <w:sz w:val="18"/>
                <w:szCs w:val="18"/>
              </w:rPr>
            </w:pPr>
            <w:r>
              <w:rPr>
                <w:rFonts w:eastAsia="新宋体" w:hAnsi="新宋体"/>
                <w:sz w:val="18"/>
                <w:szCs w:val="18"/>
              </w:rPr>
              <w:t>还有什么比在月光下的静静地行使在</w:t>
            </w:r>
            <w:r>
              <w:rPr>
                <w:rFonts w:eastAsia="新宋体" w:hAnsi="新宋体"/>
                <w:color w:val="FF0000"/>
                <w:sz w:val="18"/>
                <w:szCs w:val="18"/>
              </w:rPr>
              <w:t>迪拜海河的木船上用餐</w:t>
            </w:r>
            <w:r>
              <w:rPr>
                <w:rFonts w:eastAsia="新宋体" w:hAnsi="新宋体"/>
                <w:sz w:val="18"/>
                <w:szCs w:val="18"/>
              </w:rPr>
              <w:t>更让人觉得美好的事情呢？在这个阿拉伯风格木船上，您将看到一个非常不一样的令人惊叹的融合传统和现代的迪拜城。</w:t>
            </w:r>
          </w:p>
        </w:tc>
      </w:tr>
      <w:tr w:rsidR="00B840A9" w:rsidTr="00056A41">
        <w:trPr>
          <w:trHeight w:val="2006"/>
          <w:jc w:val="center"/>
        </w:trPr>
        <w:tc>
          <w:tcPr>
            <w:tcW w:w="1590" w:type="dxa"/>
            <w:tcBorders>
              <w:top w:val="dotted" w:sz="6" w:space="0" w:color="4F6228"/>
              <w:left w:val="single" w:sz="12" w:space="0" w:color="4F6228"/>
              <w:bottom w:val="dotted" w:sz="6" w:space="0" w:color="4F6228"/>
              <w:right w:val="dotted" w:sz="6" w:space="0" w:color="4F6228"/>
            </w:tcBorders>
            <w:hideMark/>
          </w:tcPr>
          <w:p w:rsidR="00B840A9" w:rsidRDefault="00B840A9" w:rsidP="00056A41">
            <w:pPr>
              <w:rPr>
                <w:rFonts w:eastAsia="新宋体"/>
                <w:b/>
                <w:bCs/>
                <w:sz w:val="18"/>
                <w:szCs w:val="18"/>
              </w:rPr>
            </w:pPr>
            <w:r>
              <w:rPr>
                <w:rFonts w:eastAsia="新宋体" w:hAnsi="新宋体"/>
                <w:b/>
                <w:bCs/>
                <w:sz w:val="18"/>
                <w:szCs w:val="18"/>
              </w:rPr>
              <w:t>六星亚特兰蒂斯水族馆内观</w:t>
            </w:r>
          </w:p>
        </w:tc>
        <w:tc>
          <w:tcPr>
            <w:tcW w:w="2574" w:type="dxa"/>
            <w:tcBorders>
              <w:top w:val="dotted" w:sz="6" w:space="0" w:color="4F6228"/>
              <w:left w:val="dotted" w:sz="6" w:space="0" w:color="4F6228"/>
              <w:bottom w:val="dotted" w:sz="6" w:space="0" w:color="4F6228"/>
              <w:right w:val="dotted" w:sz="6" w:space="0" w:color="4F6228"/>
            </w:tcBorders>
          </w:tcPr>
          <w:p w:rsidR="00B840A9" w:rsidRDefault="00B840A9" w:rsidP="00056A41">
            <w:pPr>
              <w:rPr>
                <w:rFonts w:eastAsia="新宋体"/>
                <w:sz w:val="18"/>
                <w:szCs w:val="18"/>
              </w:rPr>
            </w:pPr>
            <w:r>
              <w:rPr>
                <w:noProof/>
                <w:kern w:val="0"/>
                <w:sz w:val="20"/>
                <w:szCs w:val="20"/>
              </w:rPr>
              <w:drawing>
                <wp:anchor distT="0" distB="0" distL="114300" distR="114300" simplePos="0" relativeHeight="251669504" behindDoc="0" locked="0" layoutInCell="1" allowOverlap="0">
                  <wp:simplePos x="0" y="0"/>
                  <wp:positionH relativeFrom="column">
                    <wp:align>left</wp:align>
                  </wp:positionH>
                  <wp:positionV relativeFrom="line">
                    <wp:posOffset>0</wp:posOffset>
                  </wp:positionV>
                  <wp:extent cx="1781175" cy="1066800"/>
                  <wp:effectExtent l="0" t="0" r="9525" b="0"/>
                  <wp:wrapSquare wrapText="bothSides"/>
                  <wp:docPr id="7" name="图片 7" descr="wps9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ps925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81175" cy="1066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793" w:type="dxa"/>
            <w:tcBorders>
              <w:top w:val="dotted" w:sz="6" w:space="0" w:color="4F6228"/>
              <w:left w:val="dotted" w:sz="6" w:space="0" w:color="4F6228"/>
              <w:bottom w:val="dotted" w:sz="6" w:space="0" w:color="4F6228"/>
              <w:right w:val="dotted" w:sz="6" w:space="0" w:color="4F6228"/>
            </w:tcBorders>
          </w:tcPr>
          <w:p w:rsidR="00B840A9" w:rsidRDefault="00B840A9" w:rsidP="00056A41">
            <w:pPr>
              <w:jc w:val="center"/>
              <w:rPr>
                <w:b/>
                <w:bCs/>
                <w:sz w:val="18"/>
                <w:szCs w:val="18"/>
              </w:rPr>
            </w:pPr>
          </w:p>
          <w:p w:rsidR="00B840A9" w:rsidRDefault="00B840A9" w:rsidP="00056A41">
            <w:pPr>
              <w:jc w:val="center"/>
              <w:rPr>
                <w:b/>
                <w:bCs/>
                <w:sz w:val="18"/>
                <w:szCs w:val="18"/>
              </w:rPr>
            </w:pPr>
          </w:p>
          <w:p w:rsidR="00B840A9" w:rsidRDefault="00B840A9" w:rsidP="00056A41">
            <w:pPr>
              <w:rPr>
                <w:b/>
                <w:bCs/>
                <w:sz w:val="18"/>
                <w:szCs w:val="18"/>
              </w:rPr>
            </w:pPr>
            <w:r>
              <w:rPr>
                <w:b/>
                <w:bCs/>
                <w:sz w:val="18"/>
                <w:szCs w:val="18"/>
              </w:rPr>
              <w:t xml:space="preserve">  80</w:t>
            </w:r>
            <w:r>
              <w:rPr>
                <w:rFonts w:ascii="宋体" w:hAnsi="宋体"/>
                <w:b/>
                <w:bCs/>
                <w:sz w:val="18"/>
                <w:szCs w:val="18"/>
              </w:rPr>
              <w:t>美金</w:t>
            </w:r>
          </w:p>
        </w:tc>
        <w:tc>
          <w:tcPr>
            <w:tcW w:w="1417" w:type="dxa"/>
            <w:tcBorders>
              <w:top w:val="dotted" w:sz="6" w:space="0" w:color="4F6228"/>
              <w:left w:val="dotted" w:sz="6" w:space="0" w:color="4F6228"/>
              <w:bottom w:val="dotted" w:sz="6" w:space="0" w:color="4F6228"/>
              <w:right w:val="dotted" w:sz="6" w:space="0" w:color="4F6228"/>
            </w:tcBorders>
          </w:tcPr>
          <w:p w:rsidR="00B840A9" w:rsidRDefault="00B840A9" w:rsidP="00056A41">
            <w:pPr>
              <w:rPr>
                <w:rFonts w:eastAsia="新宋体"/>
                <w:sz w:val="18"/>
                <w:szCs w:val="18"/>
              </w:rPr>
            </w:pPr>
          </w:p>
          <w:p w:rsidR="00B840A9" w:rsidRDefault="00B840A9" w:rsidP="00056A41">
            <w:pPr>
              <w:rPr>
                <w:rFonts w:eastAsia="新宋体"/>
                <w:sz w:val="18"/>
                <w:szCs w:val="18"/>
              </w:rPr>
            </w:pPr>
            <w:r>
              <w:rPr>
                <w:rFonts w:eastAsia="新宋体" w:hAnsi="新宋体"/>
                <w:sz w:val="18"/>
                <w:szCs w:val="18"/>
              </w:rPr>
              <w:t>请在当地</w:t>
            </w:r>
            <w:proofErr w:type="gramStart"/>
            <w:r>
              <w:rPr>
                <w:rFonts w:eastAsia="新宋体" w:hAnsi="新宋体"/>
                <w:sz w:val="18"/>
                <w:szCs w:val="18"/>
              </w:rPr>
              <w:t>提前跟</w:t>
            </w:r>
            <w:proofErr w:type="gramEnd"/>
            <w:r>
              <w:rPr>
                <w:rFonts w:eastAsia="新宋体" w:hAnsi="新宋体"/>
                <w:sz w:val="18"/>
                <w:szCs w:val="18"/>
              </w:rPr>
              <w:t>导游或领队咨询预订。</w:t>
            </w:r>
          </w:p>
        </w:tc>
        <w:tc>
          <w:tcPr>
            <w:tcW w:w="3666" w:type="dxa"/>
            <w:tcBorders>
              <w:top w:val="dotted" w:sz="6" w:space="0" w:color="4F6228"/>
              <w:left w:val="dotted" w:sz="6" w:space="0" w:color="4F6228"/>
              <w:bottom w:val="dotted" w:sz="6" w:space="0" w:color="4F6228"/>
              <w:right w:val="single" w:sz="12" w:space="0" w:color="4F6228"/>
            </w:tcBorders>
          </w:tcPr>
          <w:p w:rsidR="00B840A9" w:rsidRDefault="00B840A9" w:rsidP="00056A41">
            <w:pPr>
              <w:rPr>
                <w:rFonts w:eastAsia="新宋体"/>
                <w:sz w:val="18"/>
                <w:szCs w:val="18"/>
              </w:rPr>
            </w:pPr>
            <w:r>
              <w:rPr>
                <w:rFonts w:eastAsia="新宋体" w:hAnsi="新宋体"/>
                <w:sz w:val="18"/>
                <w:szCs w:val="18"/>
              </w:rPr>
              <w:t>位于世界最大人工岛棕榈岛上的亚特兰蒂斯酒店</w:t>
            </w:r>
            <w:r>
              <w:rPr>
                <w:rFonts w:eastAsia="新宋体"/>
                <w:sz w:val="18"/>
                <w:szCs w:val="18"/>
              </w:rPr>
              <w:t>,</w:t>
            </w:r>
            <w:r>
              <w:rPr>
                <w:rFonts w:eastAsia="新宋体" w:hAnsi="新宋体"/>
                <w:sz w:val="18"/>
                <w:szCs w:val="18"/>
              </w:rPr>
              <w:t>以传说中拥有高度文明的古国亚特兰蒂斯为主题，酒店设有中东最大型的水上乐园和巨型水族馆，水族馆饲养了六万五千条鱼；可以近距离参观水族馆。</w:t>
            </w:r>
          </w:p>
          <w:p w:rsidR="00B840A9" w:rsidRDefault="00B840A9" w:rsidP="00056A41">
            <w:pPr>
              <w:rPr>
                <w:rFonts w:eastAsia="新宋体"/>
                <w:sz w:val="18"/>
                <w:szCs w:val="18"/>
              </w:rPr>
            </w:pPr>
          </w:p>
        </w:tc>
      </w:tr>
      <w:tr w:rsidR="00B840A9" w:rsidTr="00056A41">
        <w:trPr>
          <w:trHeight w:val="2006"/>
          <w:jc w:val="center"/>
        </w:trPr>
        <w:tc>
          <w:tcPr>
            <w:tcW w:w="1590" w:type="dxa"/>
            <w:tcBorders>
              <w:top w:val="dotted" w:sz="6" w:space="0" w:color="4F6228"/>
              <w:left w:val="single" w:sz="12" w:space="0" w:color="4F6228"/>
              <w:bottom w:val="single" w:sz="12" w:space="0" w:color="4F6228"/>
              <w:right w:val="dotted" w:sz="6" w:space="0" w:color="4F6228"/>
            </w:tcBorders>
            <w:hideMark/>
          </w:tcPr>
          <w:p w:rsidR="00B840A9" w:rsidRDefault="00B840A9" w:rsidP="00056A41">
            <w:pPr>
              <w:rPr>
                <w:rFonts w:eastAsia="新宋体"/>
                <w:b/>
                <w:bCs/>
                <w:sz w:val="18"/>
                <w:szCs w:val="18"/>
              </w:rPr>
            </w:pPr>
            <w:r>
              <w:rPr>
                <w:rFonts w:eastAsia="新宋体"/>
                <w:b/>
                <w:bCs/>
                <w:sz w:val="18"/>
                <w:szCs w:val="18"/>
              </w:rPr>
              <w:t xml:space="preserve">RTA </w:t>
            </w:r>
            <w:r>
              <w:rPr>
                <w:rFonts w:eastAsia="新宋体" w:hAnsi="新宋体"/>
                <w:b/>
                <w:bCs/>
                <w:sz w:val="18"/>
                <w:szCs w:val="18"/>
              </w:rPr>
              <w:t>豪华游艇观光</w:t>
            </w:r>
          </w:p>
        </w:tc>
        <w:tc>
          <w:tcPr>
            <w:tcW w:w="2574" w:type="dxa"/>
            <w:tcBorders>
              <w:top w:val="dotted" w:sz="6" w:space="0" w:color="4F6228"/>
              <w:left w:val="dotted" w:sz="6" w:space="0" w:color="4F6228"/>
              <w:bottom w:val="single" w:sz="12" w:space="0" w:color="4F6228"/>
              <w:right w:val="dotted" w:sz="6" w:space="0" w:color="4F6228"/>
            </w:tcBorders>
          </w:tcPr>
          <w:p w:rsidR="00B840A9" w:rsidRDefault="00B840A9" w:rsidP="00056A41">
            <w:pPr>
              <w:rPr>
                <w:rFonts w:eastAsia="新宋体"/>
                <w:sz w:val="18"/>
                <w:szCs w:val="18"/>
              </w:rPr>
            </w:pPr>
            <w:r>
              <w:rPr>
                <w:rFonts w:eastAsia="新宋体"/>
                <w:noProof/>
                <w:sz w:val="18"/>
                <w:szCs w:val="18"/>
              </w:rPr>
              <w:drawing>
                <wp:inline distT="0" distB="0" distL="0" distR="0">
                  <wp:extent cx="1509395" cy="1000760"/>
                  <wp:effectExtent l="0" t="0" r="0" b="8890"/>
                  <wp:docPr id="6" name="图片 6" descr="wps9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ps925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09395" cy="1000760"/>
                          </a:xfrm>
                          <a:prstGeom prst="rect">
                            <a:avLst/>
                          </a:prstGeom>
                          <a:noFill/>
                          <a:ln>
                            <a:noFill/>
                          </a:ln>
                        </pic:spPr>
                      </pic:pic>
                    </a:graphicData>
                  </a:graphic>
                </wp:inline>
              </w:drawing>
            </w:r>
          </w:p>
        </w:tc>
        <w:tc>
          <w:tcPr>
            <w:tcW w:w="1793" w:type="dxa"/>
            <w:tcBorders>
              <w:top w:val="dotted" w:sz="6" w:space="0" w:color="4F6228"/>
              <w:left w:val="dotted" w:sz="6" w:space="0" w:color="4F6228"/>
              <w:bottom w:val="single" w:sz="12" w:space="0" w:color="4F6228"/>
              <w:right w:val="dotted" w:sz="6" w:space="0" w:color="4F6228"/>
            </w:tcBorders>
          </w:tcPr>
          <w:p w:rsidR="00B840A9" w:rsidRDefault="00B840A9" w:rsidP="00056A41">
            <w:pPr>
              <w:jc w:val="center"/>
              <w:rPr>
                <w:b/>
                <w:bCs/>
                <w:sz w:val="18"/>
                <w:szCs w:val="18"/>
              </w:rPr>
            </w:pPr>
          </w:p>
          <w:p w:rsidR="00B840A9" w:rsidRDefault="00B840A9" w:rsidP="00056A41">
            <w:pPr>
              <w:jc w:val="center"/>
              <w:rPr>
                <w:b/>
                <w:bCs/>
                <w:sz w:val="18"/>
                <w:szCs w:val="18"/>
              </w:rPr>
            </w:pPr>
            <w:r>
              <w:rPr>
                <w:b/>
                <w:bCs/>
                <w:sz w:val="18"/>
                <w:szCs w:val="18"/>
              </w:rPr>
              <w:t>50</w:t>
            </w:r>
            <w:r>
              <w:rPr>
                <w:rFonts w:ascii="宋体" w:hAnsi="宋体"/>
                <w:b/>
                <w:bCs/>
                <w:sz w:val="18"/>
                <w:szCs w:val="18"/>
              </w:rPr>
              <w:t>美金</w:t>
            </w:r>
            <w:r>
              <w:rPr>
                <w:b/>
                <w:bCs/>
                <w:sz w:val="18"/>
                <w:szCs w:val="18"/>
              </w:rPr>
              <w:t>/</w:t>
            </w:r>
            <w:r>
              <w:rPr>
                <w:rFonts w:ascii="宋体" w:hAnsi="宋体"/>
                <w:b/>
                <w:bCs/>
                <w:sz w:val="18"/>
                <w:szCs w:val="18"/>
              </w:rPr>
              <w:t>人</w:t>
            </w:r>
          </w:p>
        </w:tc>
        <w:tc>
          <w:tcPr>
            <w:tcW w:w="1417" w:type="dxa"/>
            <w:tcBorders>
              <w:top w:val="dotted" w:sz="6" w:space="0" w:color="4F6228"/>
              <w:left w:val="dotted" w:sz="6" w:space="0" w:color="4F6228"/>
              <w:bottom w:val="single" w:sz="12" w:space="0" w:color="4F6228"/>
              <w:right w:val="dotted" w:sz="6" w:space="0" w:color="4F6228"/>
            </w:tcBorders>
          </w:tcPr>
          <w:p w:rsidR="00B840A9" w:rsidRDefault="00B840A9" w:rsidP="00056A41">
            <w:pPr>
              <w:rPr>
                <w:rFonts w:eastAsia="新宋体"/>
                <w:sz w:val="18"/>
                <w:szCs w:val="18"/>
              </w:rPr>
            </w:pPr>
          </w:p>
          <w:p w:rsidR="00B840A9" w:rsidRDefault="00B840A9" w:rsidP="00056A41">
            <w:pPr>
              <w:rPr>
                <w:rFonts w:eastAsia="新宋体"/>
                <w:sz w:val="18"/>
                <w:szCs w:val="18"/>
              </w:rPr>
            </w:pPr>
            <w:r>
              <w:rPr>
                <w:rFonts w:eastAsia="新宋体" w:hAnsi="新宋体"/>
                <w:sz w:val="18"/>
                <w:szCs w:val="18"/>
              </w:rPr>
              <w:t>请在当地</w:t>
            </w:r>
            <w:proofErr w:type="gramStart"/>
            <w:r>
              <w:rPr>
                <w:rFonts w:eastAsia="新宋体" w:hAnsi="新宋体"/>
                <w:sz w:val="18"/>
                <w:szCs w:val="18"/>
              </w:rPr>
              <w:t>提前跟</w:t>
            </w:r>
            <w:proofErr w:type="gramEnd"/>
            <w:r>
              <w:rPr>
                <w:rFonts w:eastAsia="新宋体" w:hAnsi="新宋体"/>
                <w:sz w:val="18"/>
                <w:szCs w:val="18"/>
              </w:rPr>
              <w:t>导游或领队咨询预订。</w:t>
            </w:r>
            <w:r>
              <w:rPr>
                <w:rFonts w:eastAsia="新宋体"/>
                <w:sz w:val="18"/>
                <w:szCs w:val="18"/>
              </w:rPr>
              <w:t>35</w:t>
            </w:r>
            <w:r>
              <w:rPr>
                <w:rFonts w:eastAsia="新宋体" w:hAnsi="新宋体"/>
                <w:sz w:val="18"/>
                <w:szCs w:val="18"/>
              </w:rPr>
              <w:t>分钟</w:t>
            </w:r>
            <w:r>
              <w:rPr>
                <w:rFonts w:eastAsia="新宋体"/>
                <w:sz w:val="18"/>
                <w:szCs w:val="18"/>
              </w:rPr>
              <w:t>-40</w:t>
            </w:r>
            <w:r>
              <w:rPr>
                <w:rFonts w:eastAsia="新宋体" w:hAnsi="新宋体"/>
                <w:sz w:val="18"/>
                <w:szCs w:val="18"/>
              </w:rPr>
              <w:t>分钟左右</w:t>
            </w:r>
          </w:p>
        </w:tc>
        <w:tc>
          <w:tcPr>
            <w:tcW w:w="3666" w:type="dxa"/>
            <w:tcBorders>
              <w:top w:val="dotted" w:sz="6" w:space="0" w:color="4F6228"/>
              <w:left w:val="dotted" w:sz="6" w:space="0" w:color="4F6228"/>
              <w:bottom w:val="single" w:sz="12" w:space="0" w:color="4F6228"/>
              <w:right w:val="single" w:sz="12" w:space="0" w:color="4F6228"/>
            </w:tcBorders>
            <w:hideMark/>
          </w:tcPr>
          <w:p w:rsidR="00B840A9" w:rsidRDefault="00B840A9" w:rsidP="00056A41">
            <w:pPr>
              <w:rPr>
                <w:rFonts w:eastAsia="新宋体"/>
                <w:sz w:val="18"/>
                <w:szCs w:val="18"/>
              </w:rPr>
            </w:pPr>
            <w:r>
              <w:rPr>
                <w:rFonts w:eastAsia="新宋体" w:hAnsi="新宋体"/>
                <w:sz w:val="18"/>
                <w:szCs w:val="18"/>
              </w:rPr>
              <w:t>观看</w:t>
            </w:r>
            <w:r>
              <w:rPr>
                <w:rFonts w:eastAsia="新宋体"/>
                <w:sz w:val="18"/>
                <w:szCs w:val="18"/>
              </w:rPr>
              <w:t xml:space="preserve">MAINA </w:t>
            </w:r>
            <w:r>
              <w:rPr>
                <w:rFonts w:eastAsia="新宋体" w:hAnsi="新宋体"/>
                <w:sz w:val="18"/>
                <w:szCs w:val="18"/>
              </w:rPr>
              <w:t>游艇港等海景，七星帆船；远看亚特兰蒂斯海景。</w:t>
            </w:r>
          </w:p>
        </w:tc>
      </w:tr>
    </w:tbl>
    <w:p w:rsidR="00B840A9" w:rsidRDefault="00B840A9" w:rsidP="00B840A9">
      <w:pPr>
        <w:pStyle w:val="HTML1"/>
        <w:spacing w:line="315" w:lineRule="atLeast"/>
        <w:textAlignment w:val="baseline"/>
        <w:rPr>
          <w:rFonts w:ascii="inherit" w:hAnsi="inherit" w:hint="eastAsia"/>
          <w:color w:val="000000"/>
          <w:sz w:val="21"/>
          <w:szCs w:val="21"/>
        </w:rPr>
      </w:pPr>
      <w:r>
        <w:rPr>
          <w:rFonts w:ascii="inherit" w:hAnsi="inherit"/>
          <w:color w:val="000000"/>
          <w:sz w:val="21"/>
          <w:szCs w:val="21"/>
        </w:rPr>
        <w:t xml:space="preserve"> </w:t>
      </w:r>
    </w:p>
    <w:p w:rsidR="00B840A9" w:rsidRDefault="00B840A9" w:rsidP="00B840A9">
      <w:pPr>
        <w:pStyle w:val="HTML1"/>
        <w:spacing w:line="315" w:lineRule="atLeast"/>
        <w:textAlignment w:val="baseline"/>
        <w:rPr>
          <w:rFonts w:ascii="inherit" w:hAnsi="inherit" w:hint="eastAsia"/>
          <w:color w:val="000000"/>
          <w:sz w:val="21"/>
          <w:szCs w:val="21"/>
        </w:rPr>
      </w:pPr>
      <w:r>
        <w:rPr>
          <w:rFonts w:ascii="inherit" w:hAnsi="inherit"/>
          <w:color w:val="000000"/>
          <w:sz w:val="21"/>
          <w:szCs w:val="21"/>
        </w:rPr>
        <w:t xml:space="preserve"> </w:t>
      </w:r>
    </w:p>
    <w:p w:rsidR="00B840A9" w:rsidRDefault="00B840A9" w:rsidP="00B840A9">
      <w:pPr>
        <w:pStyle w:val="HTML1"/>
        <w:spacing w:line="315" w:lineRule="atLeast"/>
        <w:textAlignment w:val="baseline"/>
        <w:rPr>
          <w:rFonts w:ascii="inherit" w:hAnsi="inherit" w:hint="eastAsia"/>
          <w:color w:val="000000"/>
          <w:sz w:val="21"/>
          <w:szCs w:val="21"/>
        </w:rPr>
      </w:pPr>
      <w:r>
        <w:rPr>
          <w:rFonts w:cs="inherit" w:hint="eastAsia"/>
          <w:color w:val="000000"/>
          <w:sz w:val="21"/>
          <w:szCs w:val="21"/>
        </w:rPr>
        <w:t>二、相关约定</w:t>
      </w:r>
    </w:p>
    <w:p w:rsidR="00B840A9" w:rsidRDefault="00B840A9" w:rsidP="00B840A9">
      <w:pPr>
        <w:pStyle w:val="HTML1"/>
        <w:spacing w:line="315" w:lineRule="atLeast"/>
        <w:textAlignment w:val="baseline"/>
        <w:rPr>
          <w:rFonts w:ascii="inherit" w:hAnsi="inherit" w:hint="eastAsia"/>
          <w:color w:val="000000"/>
          <w:sz w:val="21"/>
          <w:szCs w:val="21"/>
        </w:rPr>
      </w:pPr>
      <w:r>
        <w:rPr>
          <w:rFonts w:ascii="inherit" w:hAnsi="inherit"/>
          <w:color w:val="000000"/>
          <w:sz w:val="21"/>
          <w:szCs w:val="21"/>
        </w:rPr>
        <w:t>1.</w:t>
      </w:r>
      <w:r>
        <w:rPr>
          <w:rFonts w:cs="inherit" w:hint="eastAsia"/>
          <w:color w:val="000000"/>
          <w:sz w:val="21"/>
          <w:szCs w:val="21"/>
        </w:rPr>
        <w:t>本补充协议的签订及履行必须是基于应旅游者要求且经双方协商一致并确认的前提下方可签署：甲方或其派出的带团导游不得有任何欺骗或强迫旅游者的行为，如有发生前述行为，旅游者有权拒绝前往并可向组团</w:t>
      </w:r>
      <w:proofErr w:type="gramStart"/>
      <w:r>
        <w:rPr>
          <w:rFonts w:cs="inherit" w:hint="eastAsia"/>
          <w:color w:val="000000"/>
          <w:sz w:val="21"/>
          <w:szCs w:val="21"/>
        </w:rPr>
        <w:t>社投诉</w:t>
      </w:r>
      <w:proofErr w:type="gramEnd"/>
      <w:r>
        <w:rPr>
          <w:rFonts w:cs="inherit" w:hint="eastAsia"/>
          <w:color w:val="000000"/>
          <w:sz w:val="21"/>
          <w:szCs w:val="21"/>
        </w:rPr>
        <w:t>或者依法向国家相关部门举报。</w:t>
      </w:r>
    </w:p>
    <w:p w:rsidR="00B840A9" w:rsidRDefault="00B840A9" w:rsidP="00B840A9">
      <w:pPr>
        <w:pStyle w:val="HTML1"/>
        <w:spacing w:line="315" w:lineRule="atLeast"/>
        <w:textAlignment w:val="baseline"/>
        <w:rPr>
          <w:rFonts w:ascii="inherit" w:hAnsi="inherit" w:hint="eastAsia"/>
          <w:color w:val="000000"/>
          <w:sz w:val="21"/>
          <w:szCs w:val="21"/>
        </w:rPr>
      </w:pPr>
      <w:r>
        <w:rPr>
          <w:rFonts w:ascii="inherit" w:hAnsi="inherit"/>
          <w:color w:val="000000"/>
          <w:sz w:val="21"/>
          <w:szCs w:val="21"/>
        </w:rPr>
        <w:t>2.</w:t>
      </w:r>
      <w:r>
        <w:rPr>
          <w:rFonts w:cs="inherit" w:hint="eastAsia"/>
          <w:color w:val="000000"/>
          <w:sz w:val="21"/>
          <w:szCs w:val="21"/>
        </w:rPr>
        <w:t>本协议约定的上述自费旅游项目若未达到约定最低参加人数的，双方同意以上自费旅游项目协议条款不生效且对双方均无约束力。</w:t>
      </w:r>
    </w:p>
    <w:p w:rsidR="00B840A9" w:rsidRDefault="00B840A9" w:rsidP="00B840A9">
      <w:pPr>
        <w:pStyle w:val="HTML1"/>
        <w:spacing w:line="315" w:lineRule="atLeast"/>
        <w:textAlignment w:val="baseline"/>
        <w:rPr>
          <w:rFonts w:ascii="inherit" w:hAnsi="inherit" w:hint="eastAsia"/>
          <w:color w:val="000000"/>
          <w:sz w:val="21"/>
          <w:szCs w:val="21"/>
        </w:rPr>
      </w:pPr>
      <w:r>
        <w:rPr>
          <w:rFonts w:ascii="inherit" w:hAnsi="inherit"/>
          <w:color w:val="000000"/>
          <w:sz w:val="21"/>
          <w:szCs w:val="21"/>
        </w:rPr>
        <w:lastRenderedPageBreak/>
        <w:t>3.</w:t>
      </w:r>
      <w:r>
        <w:rPr>
          <w:rFonts w:cs="inherit" w:hint="eastAsia"/>
          <w:color w:val="000000"/>
          <w:sz w:val="21"/>
          <w:szCs w:val="21"/>
        </w:rPr>
        <w:t>上述自费旅游项目遇不可抗力或旅行社、履行辅助人已尽合理义务仍不能避免的事件的，双方有权解除，旅行社在扣除已</w:t>
      </w:r>
      <w:proofErr w:type="gramStart"/>
      <w:r>
        <w:rPr>
          <w:rFonts w:cs="inherit" w:hint="eastAsia"/>
          <w:color w:val="000000"/>
          <w:sz w:val="21"/>
          <w:szCs w:val="21"/>
        </w:rPr>
        <w:t>向履行</w:t>
      </w:r>
      <w:proofErr w:type="gramEnd"/>
      <w:r>
        <w:rPr>
          <w:rFonts w:cs="inherit" w:hint="eastAsia"/>
          <w:color w:val="000000"/>
          <w:sz w:val="21"/>
          <w:szCs w:val="21"/>
        </w:rPr>
        <w:t>辅助人支付且不可退还的费用后，将余款退还旅游者。</w:t>
      </w:r>
    </w:p>
    <w:p w:rsidR="00B840A9" w:rsidRDefault="00B840A9" w:rsidP="00B840A9">
      <w:pPr>
        <w:pStyle w:val="HTML1"/>
        <w:spacing w:line="315" w:lineRule="atLeast"/>
        <w:textAlignment w:val="baseline"/>
        <w:rPr>
          <w:rFonts w:ascii="inherit" w:hAnsi="inherit" w:hint="eastAsia"/>
          <w:color w:val="000000"/>
          <w:sz w:val="21"/>
          <w:szCs w:val="21"/>
        </w:rPr>
      </w:pPr>
      <w:r>
        <w:rPr>
          <w:rFonts w:ascii="inherit" w:hAnsi="inherit"/>
          <w:color w:val="000000"/>
          <w:sz w:val="21"/>
          <w:szCs w:val="21"/>
        </w:rPr>
        <w:t>4.</w:t>
      </w:r>
      <w:r>
        <w:rPr>
          <w:rFonts w:cs="inherit" w:hint="eastAsia"/>
          <w:color w:val="000000"/>
          <w:sz w:val="21"/>
          <w:szCs w:val="21"/>
        </w:rPr>
        <w:t>签署本协议前，旅行社已将自费项目的安全风险注意事项告知旅游者，旅游者应根据身体条件谨慎选择，旅游者在本协议签字确认视为其已明确知悉相应安全风险注意事项，并自愿承受相应后果。</w:t>
      </w:r>
    </w:p>
    <w:p w:rsidR="00B840A9" w:rsidRDefault="00B840A9" w:rsidP="00B840A9">
      <w:pPr>
        <w:pStyle w:val="HTML1"/>
        <w:spacing w:line="315" w:lineRule="atLeast"/>
        <w:textAlignment w:val="baseline"/>
        <w:rPr>
          <w:rFonts w:ascii="inherit" w:hAnsi="inherit" w:hint="eastAsia"/>
          <w:color w:val="000000"/>
          <w:sz w:val="21"/>
          <w:szCs w:val="21"/>
        </w:rPr>
      </w:pPr>
      <w:r>
        <w:rPr>
          <w:rFonts w:ascii="inherit" w:hAnsi="inherit"/>
          <w:color w:val="000000"/>
          <w:sz w:val="21"/>
          <w:szCs w:val="21"/>
        </w:rPr>
        <w:t>5.</w:t>
      </w:r>
      <w:r>
        <w:rPr>
          <w:rFonts w:cs="inherit" w:hint="eastAsia"/>
          <w:color w:val="000000"/>
          <w:sz w:val="21"/>
          <w:szCs w:val="21"/>
        </w:rPr>
        <w:t>本协议约定下，由甲方协助安排乙方参加自费旅游项目费用缴纳方式为：</w:t>
      </w:r>
      <w:r>
        <w:rPr>
          <w:rFonts w:ascii="inherit" w:hAnsi="inherit" w:cs="inherit" w:hint="eastAsia"/>
          <w:color w:val="000000"/>
          <w:sz w:val="21"/>
          <w:szCs w:val="21"/>
        </w:rPr>
        <w:t>□</w:t>
      </w:r>
      <w:r>
        <w:rPr>
          <w:rFonts w:ascii="inherit" w:hAnsi="inherit"/>
          <w:color w:val="000000"/>
          <w:sz w:val="21"/>
          <w:szCs w:val="21"/>
        </w:rPr>
        <w:t xml:space="preserve"> </w:t>
      </w:r>
      <w:r>
        <w:rPr>
          <w:rFonts w:cs="inherit" w:hint="eastAsia"/>
          <w:color w:val="000000"/>
          <w:sz w:val="21"/>
          <w:szCs w:val="21"/>
        </w:rPr>
        <w:t>在旅行途中发生的其费用直接交带团导游；</w:t>
      </w:r>
      <w:r>
        <w:rPr>
          <w:rFonts w:ascii="inherit" w:hAnsi="inherit" w:cs="inherit" w:hint="eastAsia"/>
          <w:color w:val="000000"/>
          <w:sz w:val="21"/>
          <w:szCs w:val="21"/>
        </w:rPr>
        <w:t>□</w:t>
      </w:r>
      <w:r>
        <w:rPr>
          <w:rFonts w:ascii="inherit" w:hAnsi="inherit"/>
          <w:color w:val="000000"/>
          <w:sz w:val="21"/>
          <w:szCs w:val="21"/>
        </w:rPr>
        <w:t xml:space="preserve"> </w:t>
      </w:r>
      <w:r>
        <w:rPr>
          <w:rFonts w:cs="inherit" w:hint="eastAsia"/>
          <w:color w:val="000000"/>
          <w:sz w:val="21"/>
          <w:szCs w:val="21"/>
        </w:rPr>
        <w:t>如在团队出发前即协商确认的</w:t>
      </w:r>
      <w:proofErr w:type="gramStart"/>
      <w:r>
        <w:rPr>
          <w:rFonts w:cs="inherit" w:hint="eastAsia"/>
          <w:color w:val="000000"/>
          <w:sz w:val="21"/>
          <w:szCs w:val="21"/>
        </w:rPr>
        <w:t>则相关</w:t>
      </w:r>
      <w:proofErr w:type="gramEnd"/>
      <w:r>
        <w:rPr>
          <w:rFonts w:cs="inherit" w:hint="eastAsia"/>
          <w:color w:val="000000"/>
          <w:sz w:val="21"/>
          <w:szCs w:val="21"/>
        </w:rPr>
        <w:t>费用交组团社。</w:t>
      </w:r>
    </w:p>
    <w:p w:rsidR="00B840A9" w:rsidRDefault="00B840A9" w:rsidP="00B840A9">
      <w:pPr>
        <w:pStyle w:val="HTML1"/>
        <w:spacing w:line="315" w:lineRule="atLeast"/>
        <w:textAlignment w:val="baseline"/>
        <w:rPr>
          <w:rFonts w:ascii="inherit" w:hAnsi="inherit" w:hint="eastAsia"/>
          <w:color w:val="000000"/>
          <w:sz w:val="21"/>
          <w:szCs w:val="21"/>
        </w:rPr>
      </w:pPr>
      <w:r>
        <w:rPr>
          <w:rFonts w:ascii="inherit" w:hAnsi="inherit"/>
          <w:color w:val="000000"/>
          <w:sz w:val="21"/>
          <w:szCs w:val="21"/>
        </w:rPr>
        <w:t>6.</w:t>
      </w:r>
      <w:r>
        <w:rPr>
          <w:rFonts w:cs="inherit" w:hint="eastAsia"/>
          <w:color w:val="000000"/>
          <w:sz w:val="21"/>
          <w:szCs w:val="21"/>
        </w:rPr>
        <w:t>旅游者参加非旅行社安排且是在本协议约定以外的自费旅游项目导致的人身安全或财产损失，旅行社将不承担任何责任。</w:t>
      </w:r>
    </w:p>
    <w:p w:rsidR="00B840A9" w:rsidRDefault="00B840A9" w:rsidP="00B840A9">
      <w:pPr>
        <w:pStyle w:val="HTML1"/>
        <w:spacing w:line="315" w:lineRule="atLeast"/>
        <w:textAlignment w:val="baseline"/>
        <w:rPr>
          <w:rFonts w:ascii="inherit" w:hAnsi="inherit" w:hint="eastAsia"/>
          <w:color w:val="000000"/>
          <w:sz w:val="21"/>
          <w:szCs w:val="21"/>
        </w:rPr>
      </w:pPr>
      <w:r>
        <w:rPr>
          <w:rFonts w:cs="inherit" w:hint="eastAsia"/>
          <w:color w:val="000000"/>
          <w:sz w:val="21"/>
          <w:szCs w:val="21"/>
        </w:rPr>
        <w:t>三、本协议一式二份，双方各执一份，甲方为旅行社，乙方为旅游者本人（</w:t>
      </w:r>
      <w:r>
        <w:rPr>
          <w:rFonts w:ascii="inherit" w:hAnsi="inherit"/>
          <w:color w:val="000000"/>
          <w:sz w:val="21"/>
          <w:szCs w:val="21"/>
        </w:rPr>
        <w:t>18</w:t>
      </w:r>
      <w:r>
        <w:rPr>
          <w:rFonts w:cs="inherit" w:hint="eastAsia"/>
          <w:color w:val="000000"/>
          <w:sz w:val="21"/>
          <w:szCs w:val="21"/>
        </w:rPr>
        <w:t>周岁以下未成年人需监护人签名）。</w:t>
      </w:r>
    </w:p>
    <w:p w:rsidR="00B840A9" w:rsidRDefault="00B840A9" w:rsidP="00B840A9">
      <w:pPr>
        <w:pStyle w:val="HTML1"/>
        <w:spacing w:line="315" w:lineRule="atLeast"/>
        <w:textAlignment w:val="baseline"/>
        <w:rPr>
          <w:rFonts w:ascii="inherit" w:hAnsi="inherit" w:hint="eastAsia"/>
          <w:color w:val="000000"/>
          <w:sz w:val="21"/>
          <w:szCs w:val="21"/>
        </w:rPr>
      </w:pPr>
      <w:r>
        <w:rPr>
          <w:rFonts w:ascii="inherit" w:hAnsi="inherit"/>
          <w:color w:val="000000"/>
          <w:sz w:val="21"/>
          <w:szCs w:val="21"/>
        </w:rPr>
        <w:t xml:space="preserve"> </w:t>
      </w:r>
    </w:p>
    <w:p w:rsidR="00B840A9" w:rsidRDefault="00B840A9" w:rsidP="00B840A9">
      <w:pPr>
        <w:pStyle w:val="HTML1"/>
        <w:spacing w:line="315" w:lineRule="atLeast"/>
        <w:textAlignment w:val="baseline"/>
        <w:rPr>
          <w:rFonts w:ascii="inherit" w:hAnsi="inherit" w:hint="eastAsia"/>
          <w:color w:val="000000"/>
          <w:sz w:val="21"/>
          <w:szCs w:val="21"/>
        </w:rPr>
      </w:pPr>
      <w:r>
        <w:rPr>
          <w:rFonts w:ascii="inherit" w:hAnsi="inherit"/>
          <w:color w:val="000000"/>
          <w:sz w:val="21"/>
          <w:szCs w:val="21"/>
        </w:rPr>
        <w:t xml:space="preserve"> </w:t>
      </w:r>
    </w:p>
    <w:p w:rsidR="00B840A9" w:rsidRDefault="00B840A9" w:rsidP="00B840A9">
      <w:pPr>
        <w:pStyle w:val="HTML1"/>
        <w:spacing w:line="315" w:lineRule="atLeast"/>
        <w:textAlignment w:val="baseline"/>
        <w:rPr>
          <w:rFonts w:ascii="inherit" w:hAnsi="inherit" w:hint="eastAsia"/>
          <w:color w:val="000000"/>
          <w:sz w:val="21"/>
          <w:szCs w:val="21"/>
        </w:rPr>
      </w:pPr>
      <w:r>
        <w:rPr>
          <w:rFonts w:cs="inherit" w:hint="eastAsia"/>
          <w:color w:val="000000"/>
          <w:sz w:val="21"/>
          <w:szCs w:val="21"/>
        </w:rPr>
        <w:t>甲方：</w:t>
      </w:r>
      <w:r>
        <w:rPr>
          <w:rFonts w:ascii="inherit" w:hAnsi="inherit"/>
          <w:color w:val="000000"/>
          <w:sz w:val="21"/>
          <w:szCs w:val="21"/>
        </w:rPr>
        <w:t xml:space="preserve">                   </w:t>
      </w:r>
      <w:r>
        <w:rPr>
          <w:rFonts w:cs="inherit" w:hint="eastAsia"/>
          <w:color w:val="000000"/>
          <w:sz w:val="21"/>
          <w:szCs w:val="21"/>
        </w:rPr>
        <w:t>旅行社</w:t>
      </w:r>
      <w:r>
        <w:rPr>
          <w:rFonts w:ascii="inherit" w:hAnsi="inherit"/>
          <w:color w:val="000000"/>
          <w:sz w:val="21"/>
          <w:szCs w:val="21"/>
        </w:rPr>
        <w:t xml:space="preserve">                 </w:t>
      </w:r>
      <w:r>
        <w:rPr>
          <w:rFonts w:cs="inherit" w:hint="eastAsia"/>
          <w:color w:val="000000"/>
          <w:sz w:val="21"/>
          <w:szCs w:val="21"/>
        </w:rPr>
        <w:t>乙方：（旅游者签名）</w:t>
      </w:r>
      <w:r>
        <w:rPr>
          <w:rFonts w:ascii="inherit" w:hAnsi="inherit"/>
          <w:color w:val="000000"/>
          <w:sz w:val="21"/>
          <w:szCs w:val="21"/>
        </w:rPr>
        <w:t xml:space="preserve">                </w:t>
      </w:r>
    </w:p>
    <w:p w:rsidR="00B840A9" w:rsidRDefault="00B840A9" w:rsidP="00B840A9">
      <w:pPr>
        <w:pStyle w:val="HTML1"/>
        <w:spacing w:line="315" w:lineRule="atLeast"/>
        <w:textAlignment w:val="baseline"/>
        <w:rPr>
          <w:rFonts w:ascii="inherit" w:hAnsi="inherit" w:hint="eastAsia"/>
          <w:color w:val="000000"/>
          <w:sz w:val="21"/>
          <w:szCs w:val="21"/>
        </w:rPr>
      </w:pPr>
      <w:r>
        <w:rPr>
          <w:rFonts w:cs="inherit" w:hint="eastAsia"/>
          <w:color w:val="000000"/>
          <w:sz w:val="21"/>
          <w:szCs w:val="21"/>
        </w:rPr>
        <w:t>电话：</w:t>
      </w:r>
      <w:r>
        <w:rPr>
          <w:rFonts w:ascii="inherit" w:hAnsi="inherit"/>
          <w:color w:val="000000"/>
          <w:sz w:val="21"/>
          <w:szCs w:val="21"/>
        </w:rPr>
        <w:t xml:space="preserve">                                          </w:t>
      </w:r>
      <w:r>
        <w:rPr>
          <w:rFonts w:cs="inherit" w:hint="eastAsia"/>
          <w:color w:val="000000"/>
          <w:sz w:val="21"/>
          <w:szCs w:val="21"/>
        </w:rPr>
        <w:t>电话：</w:t>
      </w:r>
    </w:p>
    <w:p w:rsidR="00B840A9" w:rsidRDefault="00B840A9" w:rsidP="00B840A9">
      <w:pPr>
        <w:pStyle w:val="HTML1"/>
        <w:spacing w:line="315" w:lineRule="atLeast"/>
        <w:textAlignment w:val="baseline"/>
        <w:rPr>
          <w:rFonts w:ascii="inherit" w:hAnsi="inherit" w:cs="inherit" w:hint="eastAsia"/>
          <w:color w:val="000000"/>
          <w:sz w:val="21"/>
          <w:szCs w:val="21"/>
        </w:rPr>
      </w:pPr>
      <w:r>
        <w:rPr>
          <w:rFonts w:cs="inherit" w:hint="eastAsia"/>
          <w:color w:val="000000"/>
          <w:sz w:val="21"/>
          <w:szCs w:val="21"/>
        </w:rPr>
        <w:t>日期：</w:t>
      </w:r>
      <w:r>
        <w:rPr>
          <w:rFonts w:ascii="inherit" w:hAnsi="inherit"/>
          <w:color w:val="000000"/>
          <w:sz w:val="21"/>
          <w:szCs w:val="21"/>
        </w:rPr>
        <w:t xml:space="preserve">         </w:t>
      </w:r>
      <w:r>
        <w:rPr>
          <w:rFonts w:cs="inherit" w:hint="eastAsia"/>
          <w:color w:val="000000"/>
          <w:sz w:val="21"/>
          <w:szCs w:val="21"/>
        </w:rPr>
        <w:t>年</w:t>
      </w:r>
      <w:r>
        <w:rPr>
          <w:rFonts w:ascii="inherit" w:hAnsi="inherit"/>
          <w:color w:val="000000"/>
          <w:sz w:val="21"/>
          <w:szCs w:val="21"/>
        </w:rPr>
        <w:t xml:space="preserve">       </w:t>
      </w:r>
      <w:r>
        <w:rPr>
          <w:rFonts w:cs="inherit" w:hint="eastAsia"/>
          <w:color w:val="000000"/>
          <w:sz w:val="21"/>
          <w:szCs w:val="21"/>
        </w:rPr>
        <w:t>月</w:t>
      </w:r>
      <w:r>
        <w:rPr>
          <w:rFonts w:ascii="inherit" w:hAnsi="inherit"/>
          <w:color w:val="000000"/>
          <w:sz w:val="21"/>
          <w:szCs w:val="21"/>
        </w:rPr>
        <w:t xml:space="preserve">      </w:t>
      </w:r>
      <w:r>
        <w:rPr>
          <w:rFonts w:cs="inherit" w:hint="eastAsia"/>
          <w:color w:val="000000"/>
          <w:sz w:val="21"/>
          <w:szCs w:val="21"/>
        </w:rPr>
        <w:t>日</w:t>
      </w:r>
      <w:r>
        <w:rPr>
          <w:rFonts w:ascii="inherit" w:hAnsi="inherit"/>
          <w:color w:val="000000"/>
          <w:sz w:val="21"/>
          <w:szCs w:val="21"/>
        </w:rPr>
        <w:t xml:space="preserve">            </w:t>
      </w:r>
      <w:r>
        <w:rPr>
          <w:rFonts w:cs="inherit" w:hint="eastAsia"/>
          <w:color w:val="000000"/>
          <w:sz w:val="21"/>
          <w:szCs w:val="21"/>
        </w:rPr>
        <w:t>日期：</w:t>
      </w:r>
      <w:r>
        <w:rPr>
          <w:rFonts w:ascii="inherit" w:hAnsi="inherit"/>
          <w:color w:val="000000"/>
          <w:sz w:val="21"/>
          <w:szCs w:val="21"/>
        </w:rPr>
        <w:t xml:space="preserve">         </w:t>
      </w:r>
      <w:r>
        <w:rPr>
          <w:rFonts w:cs="inherit" w:hint="eastAsia"/>
          <w:color w:val="000000"/>
          <w:sz w:val="21"/>
          <w:szCs w:val="21"/>
        </w:rPr>
        <w:t>年</w:t>
      </w:r>
      <w:r>
        <w:rPr>
          <w:rFonts w:ascii="inherit" w:hAnsi="inherit"/>
          <w:color w:val="000000"/>
          <w:sz w:val="21"/>
          <w:szCs w:val="21"/>
        </w:rPr>
        <w:t xml:space="preserve">       </w:t>
      </w:r>
      <w:r>
        <w:rPr>
          <w:rFonts w:cs="inherit" w:hint="eastAsia"/>
          <w:color w:val="000000"/>
          <w:sz w:val="21"/>
          <w:szCs w:val="21"/>
        </w:rPr>
        <w:t>月</w:t>
      </w:r>
      <w:r>
        <w:rPr>
          <w:rFonts w:ascii="inherit" w:hAnsi="inherit"/>
          <w:color w:val="000000"/>
          <w:sz w:val="21"/>
          <w:szCs w:val="21"/>
        </w:rPr>
        <w:t xml:space="preserve">      </w:t>
      </w:r>
      <w:r>
        <w:rPr>
          <w:rFonts w:cs="inherit" w:hint="eastAsia"/>
          <w:color w:val="000000"/>
          <w:sz w:val="21"/>
          <w:szCs w:val="21"/>
        </w:rPr>
        <w:t>日</w:t>
      </w:r>
    </w:p>
    <w:p w:rsidR="00B840A9" w:rsidRDefault="00B840A9" w:rsidP="00B840A9">
      <w:pPr>
        <w:jc w:val="left"/>
        <w:rPr>
          <w:rFonts w:ascii="黑体" w:eastAsia="黑体" w:hAnsi="黑体"/>
          <w:color w:val="974706"/>
        </w:rPr>
      </w:pPr>
      <w:r>
        <w:rPr>
          <w:rFonts w:ascii="黑体" w:eastAsia="黑体" w:hAnsi="黑体" w:hint="eastAsia"/>
          <w:color w:val="974706"/>
        </w:rPr>
        <w:t xml:space="preserve"> </w:t>
      </w:r>
    </w:p>
    <w:p w:rsidR="00B840A9" w:rsidRDefault="00B840A9" w:rsidP="00B840A9">
      <w:pPr>
        <w:jc w:val="left"/>
        <w:rPr>
          <w:rFonts w:ascii="黑体" w:eastAsia="黑体" w:hAnsi="黑体"/>
          <w:b/>
          <w:bCs/>
          <w:color w:val="974706"/>
        </w:rPr>
      </w:pPr>
      <w:r>
        <w:rPr>
          <w:rFonts w:ascii="黑体" w:eastAsia="黑体" w:hAnsi="黑体" w:hint="eastAsia"/>
          <w:b/>
          <w:bCs/>
          <w:color w:val="974706"/>
        </w:rPr>
        <w:t xml:space="preserve"> </w:t>
      </w:r>
    </w:p>
    <w:p w:rsidR="00B840A9" w:rsidRDefault="00B840A9" w:rsidP="00B840A9">
      <w:pPr>
        <w:jc w:val="center"/>
        <w:rPr>
          <w:b/>
          <w:bCs/>
          <w:sz w:val="36"/>
          <w:szCs w:val="36"/>
        </w:rPr>
      </w:pPr>
      <w:r>
        <w:rPr>
          <w:rFonts w:ascii="宋体" w:hAnsi="宋体" w:hint="eastAsia"/>
          <w:b/>
          <w:bCs/>
          <w:sz w:val="36"/>
          <w:szCs w:val="36"/>
        </w:rPr>
        <w:t>旅游购物安排补充协议书</w:t>
      </w:r>
    </w:p>
    <w:p w:rsidR="00B840A9" w:rsidRDefault="00B840A9" w:rsidP="00B840A9">
      <w:pPr>
        <w:rPr>
          <w:sz w:val="24"/>
          <w:szCs w:val="24"/>
        </w:rPr>
      </w:pPr>
      <w:r>
        <w:rPr>
          <w:rFonts w:ascii="宋体" w:hAnsi="宋体" w:hint="eastAsia"/>
          <w:b/>
          <w:bCs/>
          <w:sz w:val="24"/>
          <w:szCs w:val="24"/>
        </w:rPr>
        <w:t>甲方（旅行社）</w:t>
      </w:r>
      <w:r>
        <w:rPr>
          <w:rFonts w:ascii="宋体" w:hAnsi="宋体" w:hint="eastAsia"/>
          <w:sz w:val="24"/>
          <w:szCs w:val="24"/>
        </w:rPr>
        <w:t>：</w:t>
      </w:r>
      <w:r>
        <w:rPr>
          <w:sz w:val="24"/>
          <w:szCs w:val="24"/>
          <w:u w:val="single"/>
        </w:rPr>
        <w:t xml:space="preserve">    </w:t>
      </w:r>
      <w:r>
        <w:rPr>
          <w:rFonts w:hint="eastAsia"/>
          <w:sz w:val="24"/>
          <w:szCs w:val="24"/>
          <w:u w:val="single"/>
        </w:rPr>
        <w:t xml:space="preserve">                      </w:t>
      </w:r>
    </w:p>
    <w:p w:rsidR="00B840A9" w:rsidRDefault="00B840A9" w:rsidP="00B840A9">
      <w:pPr>
        <w:rPr>
          <w:sz w:val="24"/>
          <w:szCs w:val="24"/>
        </w:rPr>
      </w:pPr>
      <w:r>
        <w:rPr>
          <w:rFonts w:hint="eastAsia"/>
          <w:sz w:val="24"/>
          <w:szCs w:val="24"/>
        </w:rPr>
        <w:t xml:space="preserve"> </w:t>
      </w:r>
    </w:p>
    <w:p w:rsidR="00B840A9" w:rsidRDefault="00B840A9" w:rsidP="00B840A9">
      <w:pPr>
        <w:rPr>
          <w:sz w:val="24"/>
          <w:szCs w:val="24"/>
        </w:rPr>
      </w:pPr>
      <w:r>
        <w:rPr>
          <w:rFonts w:ascii="宋体" w:hAnsi="宋体" w:hint="eastAsia"/>
          <w:b/>
          <w:bCs/>
          <w:sz w:val="24"/>
          <w:szCs w:val="24"/>
        </w:rPr>
        <w:t>乙方（旅游者）</w:t>
      </w:r>
      <w:r>
        <w:rPr>
          <w:rFonts w:ascii="宋体" w:hAnsi="宋体" w:hint="eastAsia"/>
          <w:sz w:val="24"/>
          <w:szCs w:val="24"/>
        </w:rPr>
        <w:t>：</w:t>
      </w:r>
      <w:r>
        <w:rPr>
          <w:sz w:val="24"/>
          <w:szCs w:val="24"/>
          <w:u w:val="single"/>
        </w:rPr>
        <w:t xml:space="preserve">    </w:t>
      </w:r>
      <w:r>
        <w:rPr>
          <w:rFonts w:hint="eastAsia"/>
          <w:sz w:val="24"/>
          <w:szCs w:val="24"/>
          <w:u w:val="single"/>
        </w:rPr>
        <w:t xml:space="preserve">                      </w:t>
      </w:r>
    </w:p>
    <w:p w:rsidR="00B840A9" w:rsidRDefault="00B840A9" w:rsidP="00B840A9">
      <w:pPr>
        <w:rPr>
          <w:sz w:val="24"/>
          <w:szCs w:val="24"/>
        </w:rPr>
      </w:pPr>
      <w:r>
        <w:rPr>
          <w:rFonts w:hint="eastAsia"/>
          <w:sz w:val="24"/>
          <w:szCs w:val="24"/>
        </w:rPr>
        <w:t xml:space="preserve"> </w:t>
      </w:r>
    </w:p>
    <w:p w:rsidR="00B840A9" w:rsidRDefault="00B840A9" w:rsidP="00B840A9">
      <w:pPr>
        <w:ind w:firstLineChars="100" w:firstLine="210"/>
      </w:pPr>
      <w:r>
        <w:rPr>
          <w:rFonts w:ascii="宋体" w:hAnsi="宋体" w:hint="eastAsia"/>
        </w:rPr>
        <w:t>根据《旅游法》第</w:t>
      </w:r>
      <w:r>
        <w:rPr>
          <w:rFonts w:hint="eastAsia"/>
        </w:rPr>
        <w:t>35</w:t>
      </w:r>
      <w:r>
        <w:rPr>
          <w:rFonts w:ascii="宋体" w:hAnsi="宋体" w:hint="eastAsia"/>
        </w:rPr>
        <w:t>条规定“旅行社安排具体购物场所需应旅游者要求或经双方协商一致且不影响其他旅游者的行程安排”，因此在本次旅行过程，本旅行社应旅游者（乙方）要求并双方协商一致，由甲方协助安排乙方旅游购物场所，具体约定如下：</w:t>
      </w:r>
    </w:p>
    <w:p w:rsidR="00B840A9" w:rsidRDefault="00B840A9" w:rsidP="00B840A9">
      <w:pPr>
        <w:numPr>
          <w:ilvl w:val="0"/>
          <w:numId w:val="12"/>
        </w:numPr>
      </w:pPr>
      <w:r>
        <w:rPr>
          <w:rFonts w:ascii="宋体" w:hAnsi="宋体" w:hint="eastAsia"/>
        </w:rPr>
        <w:t>购物场所简述及安排</w:t>
      </w:r>
    </w:p>
    <w:tbl>
      <w:tblPr>
        <w:tblW w:w="10446" w:type="dxa"/>
        <w:tblInd w:w="-543" w:type="dxa"/>
        <w:tblLayout w:type="fixed"/>
        <w:tblLook w:val="04A0" w:firstRow="1" w:lastRow="0" w:firstColumn="1" w:lastColumn="0" w:noHBand="0" w:noVBand="1"/>
      </w:tblPr>
      <w:tblGrid>
        <w:gridCol w:w="3208"/>
        <w:gridCol w:w="2712"/>
        <w:gridCol w:w="1348"/>
        <w:gridCol w:w="1302"/>
        <w:gridCol w:w="1876"/>
      </w:tblGrid>
      <w:tr w:rsidR="00B840A9" w:rsidTr="00056A41">
        <w:tc>
          <w:tcPr>
            <w:tcW w:w="3208" w:type="dxa"/>
            <w:tcBorders>
              <w:top w:val="single" w:sz="18" w:space="0" w:color="336600"/>
              <w:left w:val="single" w:sz="18" w:space="0" w:color="336600"/>
              <w:bottom w:val="single" w:sz="2" w:space="0" w:color="336600"/>
              <w:right w:val="single" w:sz="2" w:space="0" w:color="336600"/>
            </w:tcBorders>
            <w:vAlign w:val="center"/>
            <w:hideMark/>
          </w:tcPr>
          <w:p w:rsidR="00B840A9" w:rsidRDefault="00B840A9" w:rsidP="00056A41">
            <w:pPr>
              <w:snapToGrid w:val="0"/>
              <w:ind w:left="266" w:hangingChars="147" w:hanging="266"/>
              <w:jc w:val="center"/>
              <w:rPr>
                <w:b/>
                <w:bCs/>
                <w:sz w:val="18"/>
                <w:szCs w:val="18"/>
                <w:u w:val="thick"/>
                <w:vertAlign w:val="subscript"/>
              </w:rPr>
            </w:pPr>
            <w:r>
              <w:rPr>
                <w:rFonts w:hint="eastAsia"/>
                <w:b/>
                <w:bCs/>
                <w:sz w:val="18"/>
                <w:szCs w:val="18"/>
              </w:rPr>
              <w:t>购物场所名称</w:t>
            </w:r>
          </w:p>
        </w:tc>
        <w:tc>
          <w:tcPr>
            <w:tcW w:w="2712" w:type="dxa"/>
            <w:tcBorders>
              <w:top w:val="single" w:sz="18" w:space="0" w:color="336600"/>
              <w:left w:val="single" w:sz="2" w:space="0" w:color="336600"/>
              <w:bottom w:val="single" w:sz="2" w:space="0" w:color="336600"/>
              <w:right w:val="single" w:sz="2" w:space="0" w:color="336600"/>
            </w:tcBorders>
            <w:hideMark/>
          </w:tcPr>
          <w:p w:rsidR="00B840A9" w:rsidRDefault="00B840A9" w:rsidP="00056A41">
            <w:pPr>
              <w:snapToGrid w:val="0"/>
              <w:ind w:left="81" w:hangingChars="45" w:hanging="81"/>
              <w:jc w:val="center"/>
              <w:rPr>
                <w:b/>
                <w:bCs/>
                <w:sz w:val="18"/>
                <w:szCs w:val="18"/>
              </w:rPr>
            </w:pPr>
            <w:r>
              <w:rPr>
                <w:rFonts w:hint="eastAsia"/>
                <w:b/>
                <w:bCs/>
                <w:sz w:val="18"/>
                <w:szCs w:val="18"/>
              </w:rPr>
              <w:t>购物场所特色</w:t>
            </w:r>
          </w:p>
          <w:p w:rsidR="00B840A9" w:rsidRDefault="00B840A9" w:rsidP="00056A41">
            <w:pPr>
              <w:snapToGrid w:val="0"/>
              <w:ind w:left="81" w:hangingChars="45" w:hanging="81"/>
              <w:jc w:val="center"/>
              <w:rPr>
                <w:sz w:val="18"/>
                <w:szCs w:val="18"/>
                <w:u w:val="thick"/>
                <w:vertAlign w:val="subscript"/>
              </w:rPr>
            </w:pPr>
            <w:r>
              <w:rPr>
                <w:rFonts w:hint="eastAsia"/>
                <w:b/>
                <w:bCs/>
                <w:sz w:val="18"/>
                <w:szCs w:val="18"/>
              </w:rPr>
              <w:t>（指主要售卖商品等）</w:t>
            </w:r>
          </w:p>
        </w:tc>
        <w:tc>
          <w:tcPr>
            <w:tcW w:w="1348" w:type="dxa"/>
            <w:tcBorders>
              <w:top w:val="single" w:sz="18" w:space="0" w:color="336600"/>
              <w:left w:val="single" w:sz="2" w:space="0" w:color="336600"/>
              <w:bottom w:val="single" w:sz="2" w:space="0" w:color="336600"/>
              <w:right w:val="single" w:sz="2" w:space="0" w:color="336600"/>
            </w:tcBorders>
            <w:vAlign w:val="center"/>
            <w:hideMark/>
          </w:tcPr>
          <w:p w:rsidR="00B840A9" w:rsidRDefault="00B840A9" w:rsidP="00056A41">
            <w:pPr>
              <w:snapToGrid w:val="0"/>
              <w:ind w:firstLineChars="49" w:firstLine="89"/>
              <w:jc w:val="center"/>
              <w:rPr>
                <w:b/>
                <w:bCs/>
                <w:sz w:val="18"/>
                <w:szCs w:val="18"/>
              </w:rPr>
            </w:pPr>
            <w:r>
              <w:rPr>
                <w:rFonts w:hint="eastAsia"/>
                <w:b/>
                <w:bCs/>
                <w:sz w:val="18"/>
                <w:szCs w:val="18"/>
              </w:rPr>
              <w:t>前往时间</w:t>
            </w:r>
          </w:p>
        </w:tc>
        <w:tc>
          <w:tcPr>
            <w:tcW w:w="1302" w:type="dxa"/>
            <w:tcBorders>
              <w:top w:val="single" w:sz="18" w:space="0" w:color="336600"/>
              <w:left w:val="single" w:sz="2" w:space="0" w:color="336600"/>
              <w:bottom w:val="single" w:sz="2" w:space="0" w:color="336600"/>
              <w:right w:val="single" w:sz="2" w:space="0" w:color="336600"/>
            </w:tcBorders>
            <w:vAlign w:val="center"/>
            <w:hideMark/>
          </w:tcPr>
          <w:p w:rsidR="00B840A9" w:rsidRDefault="00B840A9" w:rsidP="00056A41">
            <w:pPr>
              <w:snapToGrid w:val="0"/>
              <w:ind w:firstLineChars="49" w:firstLine="89"/>
              <w:jc w:val="center"/>
              <w:rPr>
                <w:b/>
                <w:bCs/>
                <w:sz w:val="18"/>
                <w:szCs w:val="18"/>
              </w:rPr>
            </w:pPr>
            <w:r>
              <w:rPr>
                <w:rFonts w:hint="eastAsia"/>
                <w:b/>
                <w:bCs/>
                <w:sz w:val="18"/>
                <w:szCs w:val="18"/>
              </w:rPr>
              <w:t>停留时间</w:t>
            </w:r>
          </w:p>
        </w:tc>
        <w:tc>
          <w:tcPr>
            <w:tcW w:w="1876" w:type="dxa"/>
            <w:tcBorders>
              <w:top w:val="single" w:sz="18" w:space="0" w:color="336600"/>
              <w:left w:val="single" w:sz="2" w:space="0" w:color="336600"/>
              <w:bottom w:val="single" w:sz="2" w:space="0" w:color="336600"/>
              <w:right w:val="single" w:sz="18" w:space="0" w:color="336600"/>
            </w:tcBorders>
            <w:vAlign w:val="center"/>
            <w:hideMark/>
          </w:tcPr>
          <w:p w:rsidR="00B840A9" w:rsidRDefault="00B840A9" w:rsidP="00056A41">
            <w:pPr>
              <w:snapToGrid w:val="0"/>
              <w:ind w:firstLineChars="49" w:firstLine="89"/>
              <w:jc w:val="center"/>
              <w:rPr>
                <w:b/>
                <w:bCs/>
                <w:sz w:val="18"/>
                <w:szCs w:val="18"/>
              </w:rPr>
            </w:pPr>
            <w:r>
              <w:rPr>
                <w:rFonts w:hint="eastAsia"/>
                <w:b/>
                <w:bCs/>
                <w:sz w:val="18"/>
                <w:szCs w:val="18"/>
              </w:rPr>
              <w:t>备注</w:t>
            </w:r>
          </w:p>
        </w:tc>
      </w:tr>
      <w:tr w:rsidR="00B840A9" w:rsidTr="00056A41">
        <w:trPr>
          <w:trHeight w:val="1300"/>
        </w:trPr>
        <w:tc>
          <w:tcPr>
            <w:tcW w:w="3208" w:type="dxa"/>
            <w:tcBorders>
              <w:top w:val="single" w:sz="2" w:space="0" w:color="336600"/>
              <w:left w:val="single" w:sz="18" w:space="0" w:color="336600"/>
              <w:bottom w:val="single" w:sz="2" w:space="0" w:color="336600"/>
              <w:right w:val="single" w:sz="2" w:space="0" w:color="336600"/>
            </w:tcBorders>
            <w:vAlign w:val="center"/>
            <w:hideMark/>
          </w:tcPr>
          <w:p w:rsidR="00B840A9" w:rsidRDefault="00B840A9" w:rsidP="00056A41">
            <w:pPr>
              <w:snapToGrid w:val="0"/>
              <w:rPr>
                <w:b/>
                <w:bCs/>
                <w:color w:val="0000FF"/>
                <w:sz w:val="18"/>
                <w:szCs w:val="18"/>
              </w:rPr>
            </w:pPr>
            <w:r>
              <w:rPr>
                <w:rFonts w:hint="eastAsia"/>
                <w:b/>
                <w:bCs/>
                <w:color w:val="0000FF"/>
                <w:sz w:val="18"/>
                <w:szCs w:val="18"/>
              </w:rPr>
              <w:t>阿拉伯</w:t>
            </w:r>
            <w:r>
              <w:rPr>
                <w:rFonts w:hint="eastAsia"/>
                <w:b/>
                <w:bCs/>
                <w:color w:val="0000FF"/>
                <w:sz w:val="18"/>
                <w:szCs w:val="18"/>
              </w:rPr>
              <w:t>MIRAJ</w:t>
            </w:r>
            <w:r>
              <w:rPr>
                <w:rFonts w:ascii="宋体" w:hAnsi="宋体" w:hint="eastAsia"/>
                <w:b/>
                <w:bCs/>
                <w:color w:val="0000FF"/>
                <w:sz w:val="18"/>
                <w:szCs w:val="18"/>
              </w:rPr>
              <w:t>艺术文化中心</w:t>
            </w:r>
          </w:p>
        </w:tc>
        <w:tc>
          <w:tcPr>
            <w:tcW w:w="2712" w:type="dxa"/>
            <w:tcBorders>
              <w:top w:val="single" w:sz="2" w:space="0" w:color="336600"/>
              <w:left w:val="single" w:sz="2" w:space="0" w:color="336600"/>
              <w:bottom w:val="single" w:sz="2" w:space="0" w:color="336600"/>
              <w:right w:val="single" w:sz="2" w:space="0" w:color="336600"/>
            </w:tcBorders>
            <w:vAlign w:val="center"/>
            <w:hideMark/>
          </w:tcPr>
          <w:p w:rsidR="00B840A9" w:rsidRDefault="00B840A9" w:rsidP="00056A41">
            <w:pPr>
              <w:snapToGrid w:val="0"/>
              <w:rPr>
                <w:rFonts w:ascii="宋体" w:hAnsi="宋体"/>
                <w:sz w:val="18"/>
                <w:szCs w:val="18"/>
              </w:rPr>
            </w:pPr>
            <w:r>
              <w:rPr>
                <w:rFonts w:ascii="宋体" w:hAnsi="宋体" w:hint="eastAsia"/>
                <w:sz w:val="18"/>
                <w:szCs w:val="18"/>
              </w:rPr>
              <w:t>集合博物馆，展示厅和陈列柜台等多种功能为一体，收藏了来自世界各地的伊斯兰艺术品，其中部分艺术品的样式和制作方法已经有500多年的历史</w:t>
            </w:r>
          </w:p>
        </w:tc>
        <w:tc>
          <w:tcPr>
            <w:tcW w:w="1348" w:type="dxa"/>
            <w:tcBorders>
              <w:top w:val="single" w:sz="2" w:space="0" w:color="336600"/>
              <w:left w:val="single" w:sz="2" w:space="0" w:color="336600"/>
              <w:bottom w:val="single" w:sz="2" w:space="0" w:color="336600"/>
              <w:right w:val="single" w:sz="2" w:space="0" w:color="336600"/>
            </w:tcBorders>
            <w:vAlign w:val="center"/>
            <w:hideMark/>
          </w:tcPr>
          <w:p w:rsidR="00B840A9" w:rsidRDefault="00B840A9" w:rsidP="00056A41">
            <w:pPr>
              <w:snapToGrid w:val="0"/>
              <w:ind w:firstLineChars="148" w:firstLine="266"/>
              <w:rPr>
                <w:sz w:val="18"/>
                <w:szCs w:val="18"/>
              </w:rPr>
            </w:pPr>
            <w:r>
              <w:rPr>
                <w:rFonts w:hint="eastAsia"/>
                <w:sz w:val="18"/>
                <w:szCs w:val="18"/>
              </w:rPr>
              <w:t>月</w:t>
            </w:r>
            <w:r>
              <w:rPr>
                <w:rFonts w:hint="eastAsia"/>
                <w:sz w:val="18"/>
                <w:szCs w:val="18"/>
              </w:rPr>
              <w:t xml:space="preserve">   </w:t>
            </w:r>
            <w:r>
              <w:rPr>
                <w:rFonts w:hint="eastAsia"/>
                <w:sz w:val="18"/>
                <w:szCs w:val="18"/>
              </w:rPr>
              <w:t>日</w:t>
            </w:r>
          </w:p>
        </w:tc>
        <w:tc>
          <w:tcPr>
            <w:tcW w:w="1302" w:type="dxa"/>
            <w:tcBorders>
              <w:top w:val="single" w:sz="2" w:space="0" w:color="336600"/>
              <w:left w:val="single" w:sz="2" w:space="0" w:color="336600"/>
              <w:bottom w:val="single" w:sz="2" w:space="0" w:color="336600"/>
              <w:right w:val="single" w:sz="2" w:space="0" w:color="336600"/>
            </w:tcBorders>
            <w:vAlign w:val="center"/>
            <w:hideMark/>
          </w:tcPr>
          <w:p w:rsidR="00B840A9" w:rsidRDefault="00B840A9" w:rsidP="00056A41">
            <w:pPr>
              <w:snapToGrid w:val="0"/>
              <w:ind w:firstLineChars="49" w:firstLine="88"/>
              <w:jc w:val="center"/>
              <w:rPr>
                <w:sz w:val="18"/>
                <w:szCs w:val="18"/>
              </w:rPr>
            </w:pPr>
            <w:r>
              <w:rPr>
                <w:rFonts w:hint="eastAsia"/>
                <w:sz w:val="18"/>
                <w:szCs w:val="18"/>
              </w:rPr>
              <w:t>0.5</w:t>
            </w:r>
            <w:r>
              <w:rPr>
                <w:rFonts w:ascii="宋体" w:hAnsi="宋体" w:hint="eastAsia"/>
                <w:sz w:val="18"/>
                <w:szCs w:val="18"/>
              </w:rPr>
              <w:t>小时</w:t>
            </w:r>
          </w:p>
        </w:tc>
        <w:tc>
          <w:tcPr>
            <w:tcW w:w="1876" w:type="dxa"/>
            <w:tcBorders>
              <w:top w:val="single" w:sz="2" w:space="0" w:color="336600"/>
              <w:left w:val="single" w:sz="2" w:space="0" w:color="336600"/>
              <w:bottom w:val="single" w:sz="2" w:space="0" w:color="336600"/>
              <w:right w:val="single" w:sz="18" w:space="0" w:color="336600"/>
            </w:tcBorders>
            <w:vAlign w:val="center"/>
          </w:tcPr>
          <w:p w:rsidR="00B840A9" w:rsidRDefault="00B840A9" w:rsidP="00056A41">
            <w:pPr>
              <w:snapToGrid w:val="0"/>
              <w:rPr>
                <w:sz w:val="18"/>
                <w:szCs w:val="18"/>
              </w:rPr>
            </w:pPr>
          </w:p>
        </w:tc>
      </w:tr>
      <w:tr w:rsidR="00B840A9" w:rsidTr="00056A41">
        <w:tc>
          <w:tcPr>
            <w:tcW w:w="3208" w:type="dxa"/>
            <w:tcBorders>
              <w:top w:val="single" w:sz="2" w:space="0" w:color="336600"/>
              <w:left w:val="single" w:sz="18" w:space="0" w:color="336600"/>
              <w:bottom w:val="single" w:sz="18" w:space="0" w:color="336600"/>
              <w:right w:val="single" w:sz="2" w:space="0" w:color="336600"/>
            </w:tcBorders>
          </w:tcPr>
          <w:p w:rsidR="00B840A9" w:rsidRDefault="00B840A9" w:rsidP="00056A41">
            <w:pPr>
              <w:snapToGrid w:val="0"/>
              <w:rPr>
                <w:sz w:val="18"/>
                <w:szCs w:val="18"/>
              </w:rPr>
            </w:pPr>
          </w:p>
          <w:p w:rsidR="00B840A9" w:rsidRDefault="00B840A9" w:rsidP="00056A41">
            <w:pPr>
              <w:snapToGrid w:val="0"/>
              <w:rPr>
                <w:sz w:val="18"/>
                <w:szCs w:val="18"/>
              </w:rPr>
            </w:pPr>
            <w:r>
              <w:rPr>
                <w:rFonts w:ascii="宋体" w:hAnsi="宋体" w:hint="eastAsia"/>
                <w:b/>
                <w:bCs/>
                <w:color w:val="0000FF"/>
                <w:sz w:val="18"/>
                <w:szCs w:val="18"/>
              </w:rPr>
              <w:t>土特产购物中心</w:t>
            </w:r>
          </w:p>
          <w:p w:rsidR="00B840A9" w:rsidRDefault="00B840A9" w:rsidP="00056A41">
            <w:pPr>
              <w:snapToGrid w:val="0"/>
              <w:rPr>
                <w:rFonts w:ascii="新宋体" w:eastAsia="新宋体" w:cs="Tahoma"/>
                <w:color w:val="000000"/>
                <w:sz w:val="18"/>
                <w:szCs w:val="18"/>
                <w:shd w:val="clear" w:color="auto" w:fill="FFFFFF"/>
              </w:rPr>
            </w:pPr>
          </w:p>
        </w:tc>
        <w:tc>
          <w:tcPr>
            <w:tcW w:w="2712" w:type="dxa"/>
            <w:tcBorders>
              <w:top w:val="single" w:sz="2" w:space="0" w:color="336600"/>
              <w:left w:val="single" w:sz="2" w:space="0" w:color="336600"/>
              <w:bottom w:val="single" w:sz="18" w:space="0" w:color="336600"/>
              <w:right w:val="single" w:sz="2" w:space="0" w:color="336600"/>
            </w:tcBorders>
            <w:vAlign w:val="center"/>
            <w:hideMark/>
          </w:tcPr>
          <w:p w:rsidR="00B840A9" w:rsidRDefault="00B840A9" w:rsidP="00056A41">
            <w:pPr>
              <w:snapToGrid w:val="0"/>
              <w:rPr>
                <w:sz w:val="18"/>
                <w:szCs w:val="18"/>
                <w:u w:val="thick"/>
                <w:vertAlign w:val="subscript"/>
              </w:rPr>
            </w:pPr>
            <w:r>
              <w:rPr>
                <w:rFonts w:ascii="宋体" w:hAnsi="宋体" w:hint="eastAsia"/>
                <w:sz w:val="18"/>
                <w:szCs w:val="18"/>
              </w:rPr>
              <w:t>经营藏红花，椰枣，阿拉伯香料等土特产品</w:t>
            </w:r>
          </w:p>
        </w:tc>
        <w:tc>
          <w:tcPr>
            <w:tcW w:w="1348" w:type="dxa"/>
            <w:tcBorders>
              <w:top w:val="single" w:sz="2" w:space="0" w:color="336600"/>
              <w:left w:val="single" w:sz="2" w:space="0" w:color="336600"/>
              <w:bottom w:val="single" w:sz="18" w:space="0" w:color="336600"/>
              <w:right w:val="single" w:sz="2" w:space="0" w:color="336600"/>
            </w:tcBorders>
            <w:vAlign w:val="center"/>
            <w:hideMark/>
          </w:tcPr>
          <w:p w:rsidR="00B840A9" w:rsidRDefault="00B840A9" w:rsidP="00056A41">
            <w:pPr>
              <w:snapToGrid w:val="0"/>
              <w:ind w:firstLineChars="148" w:firstLine="266"/>
              <w:rPr>
                <w:sz w:val="18"/>
                <w:szCs w:val="18"/>
              </w:rPr>
            </w:pPr>
            <w:r>
              <w:rPr>
                <w:rFonts w:hint="eastAsia"/>
                <w:sz w:val="18"/>
                <w:szCs w:val="18"/>
              </w:rPr>
              <w:t>月</w:t>
            </w:r>
            <w:r>
              <w:rPr>
                <w:rFonts w:hint="eastAsia"/>
                <w:sz w:val="18"/>
                <w:szCs w:val="18"/>
              </w:rPr>
              <w:t xml:space="preserve">   </w:t>
            </w:r>
            <w:r>
              <w:rPr>
                <w:rFonts w:hint="eastAsia"/>
                <w:sz w:val="18"/>
                <w:szCs w:val="18"/>
              </w:rPr>
              <w:t>日</w:t>
            </w:r>
          </w:p>
        </w:tc>
        <w:tc>
          <w:tcPr>
            <w:tcW w:w="1302" w:type="dxa"/>
            <w:tcBorders>
              <w:top w:val="single" w:sz="2" w:space="0" w:color="336600"/>
              <w:left w:val="single" w:sz="2" w:space="0" w:color="336600"/>
              <w:bottom w:val="single" w:sz="18" w:space="0" w:color="336600"/>
              <w:right w:val="single" w:sz="2" w:space="0" w:color="336600"/>
            </w:tcBorders>
            <w:vAlign w:val="center"/>
            <w:hideMark/>
          </w:tcPr>
          <w:p w:rsidR="00B840A9" w:rsidRDefault="00B840A9" w:rsidP="00056A41">
            <w:pPr>
              <w:snapToGrid w:val="0"/>
              <w:ind w:firstLineChars="49" w:firstLine="88"/>
              <w:jc w:val="center"/>
              <w:rPr>
                <w:sz w:val="18"/>
                <w:szCs w:val="18"/>
              </w:rPr>
            </w:pPr>
            <w:r>
              <w:rPr>
                <w:rFonts w:hint="eastAsia"/>
                <w:sz w:val="18"/>
                <w:szCs w:val="18"/>
              </w:rPr>
              <w:t>0.5</w:t>
            </w:r>
            <w:r>
              <w:rPr>
                <w:rFonts w:ascii="宋体" w:hAnsi="宋体" w:hint="eastAsia"/>
                <w:sz w:val="18"/>
                <w:szCs w:val="18"/>
              </w:rPr>
              <w:t>小时</w:t>
            </w:r>
          </w:p>
        </w:tc>
        <w:tc>
          <w:tcPr>
            <w:tcW w:w="1876" w:type="dxa"/>
            <w:tcBorders>
              <w:top w:val="single" w:sz="2" w:space="0" w:color="336600"/>
              <w:left w:val="single" w:sz="2" w:space="0" w:color="336600"/>
              <w:bottom w:val="single" w:sz="18" w:space="0" w:color="336600"/>
              <w:right w:val="single" w:sz="18" w:space="0" w:color="336600"/>
            </w:tcBorders>
            <w:vAlign w:val="center"/>
          </w:tcPr>
          <w:p w:rsidR="00B840A9" w:rsidRDefault="00B840A9" w:rsidP="00056A41">
            <w:pPr>
              <w:snapToGrid w:val="0"/>
              <w:rPr>
                <w:sz w:val="18"/>
                <w:szCs w:val="18"/>
              </w:rPr>
            </w:pPr>
          </w:p>
        </w:tc>
      </w:tr>
    </w:tbl>
    <w:p w:rsidR="00B840A9" w:rsidRDefault="00B840A9" w:rsidP="00B840A9">
      <w:r>
        <w:rPr>
          <w:rFonts w:hint="eastAsia"/>
        </w:rPr>
        <w:t xml:space="preserve"> </w:t>
      </w:r>
    </w:p>
    <w:p w:rsidR="00B840A9" w:rsidRDefault="00B840A9" w:rsidP="00B840A9">
      <w:pPr>
        <w:numPr>
          <w:ilvl w:val="0"/>
          <w:numId w:val="12"/>
        </w:numPr>
      </w:pPr>
      <w:r>
        <w:rPr>
          <w:rFonts w:ascii="宋体" w:hAnsi="宋体" w:hint="eastAsia"/>
        </w:rPr>
        <w:t>相关约定</w:t>
      </w:r>
    </w:p>
    <w:p w:rsidR="00B840A9" w:rsidRDefault="00B840A9" w:rsidP="00B840A9">
      <w:pPr>
        <w:numPr>
          <w:ilvl w:val="0"/>
          <w:numId w:val="13"/>
        </w:numPr>
      </w:pPr>
      <w:r>
        <w:rPr>
          <w:rFonts w:ascii="宋体" w:hAnsi="宋体" w:hint="eastAsia"/>
        </w:rPr>
        <w:t>本补充协议的签订及履行必须是基于应旅游者要求且经双方协商一致并确认的前提下方可；甲方或其派出的带团导游不得有任何欺骗或强迫旅游者的行为，如有发生前述行为，旅游者有权拒绝前往并可向组团</w:t>
      </w:r>
      <w:proofErr w:type="gramStart"/>
      <w:r>
        <w:rPr>
          <w:rFonts w:ascii="宋体" w:hAnsi="宋体" w:hint="eastAsia"/>
        </w:rPr>
        <w:t>社投诉</w:t>
      </w:r>
      <w:proofErr w:type="gramEnd"/>
      <w:r>
        <w:rPr>
          <w:rFonts w:ascii="宋体" w:hAnsi="宋体" w:hint="eastAsia"/>
        </w:rPr>
        <w:t>或依法向国家相关部门举报。</w:t>
      </w:r>
    </w:p>
    <w:p w:rsidR="00B840A9" w:rsidRDefault="00B840A9" w:rsidP="00B840A9">
      <w:pPr>
        <w:numPr>
          <w:ilvl w:val="0"/>
          <w:numId w:val="13"/>
        </w:numPr>
      </w:pPr>
      <w:r>
        <w:rPr>
          <w:rFonts w:ascii="宋体" w:hAnsi="宋体" w:hint="eastAsia"/>
        </w:rPr>
        <w:t>本协议的履行双方均需确认是在不影响团队正常行程安排或不影响同团其他旅游者（即需妥善安排</w:t>
      </w:r>
      <w:proofErr w:type="gramStart"/>
      <w:r>
        <w:rPr>
          <w:rFonts w:ascii="宋体" w:hAnsi="宋体" w:hint="eastAsia"/>
        </w:rPr>
        <w:t>不</w:t>
      </w:r>
      <w:proofErr w:type="gramEnd"/>
      <w:r>
        <w:rPr>
          <w:rFonts w:ascii="宋体" w:hAnsi="宋体" w:hint="eastAsia"/>
        </w:rPr>
        <w:t>前往购物场所的旅游者）的前提下方可。</w:t>
      </w:r>
    </w:p>
    <w:p w:rsidR="00B840A9" w:rsidRDefault="00B840A9" w:rsidP="00B840A9">
      <w:pPr>
        <w:numPr>
          <w:ilvl w:val="0"/>
          <w:numId w:val="13"/>
        </w:numPr>
      </w:pPr>
      <w:r>
        <w:rPr>
          <w:rFonts w:ascii="宋体" w:hAnsi="宋体" w:hint="eastAsia"/>
        </w:rPr>
        <w:t>本协议约定下由甲方协助安排乙方前往的购物场所，甲方承诺该购物场所售卖的产品不存在假冒伪劣产品。</w:t>
      </w:r>
    </w:p>
    <w:p w:rsidR="00B840A9" w:rsidRDefault="00B840A9" w:rsidP="00B840A9">
      <w:pPr>
        <w:numPr>
          <w:ilvl w:val="0"/>
          <w:numId w:val="13"/>
        </w:numPr>
      </w:pPr>
      <w:r>
        <w:rPr>
          <w:rFonts w:ascii="宋体" w:hAnsi="宋体" w:hint="eastAsia"/>
        </w:rPr>
        <w:t>本协议约定下由甲方协助安排乙方前往的购物场所，可能因地区差异及进货渠道等原因其售卖产品的销售价格甲方不能保证是与市场同类产品价格是一致的，因此甲方郑重提醒前往购物的旅游者谨慎选择是否购买。</w:t>
      </w:r>
    </w:p>
    <w:p w:rsidR="00B840A9" w:rsidRDefault="00B840A9" w:rsidP="00B840A9">
      <w:pPr>
        <w:numPr>
          <w:ilvl w:val="0"/>
          <w:numId w:val="13"/>
        </w:numPr>
      </w:pPr>
      <w:r>
        <w:rPr>
          <w:rFonts w:ascii="宋体" w:hAnsi="宋体" w:hint="eastAsia"/>
        </w:rPr>
        <w:t>旅游者在购买产品时请主动向购物场所需要发票或售卖单据以做凭证。</w:t>
      </w:r>
    </w:p>
    <w:p w:rsidR="00B840A9" w:rsidRDefault="00B840A9" w:rsidP="00B840A9">
      <w:pPr>
        <w:numPr>
          <w:ilvl w:val="0"/>
          <w:numId w:val="13"/>
        </w:numPr>
      </w:pPr>
      <w:r>
        <w:rPr>
          <w:rFonts w:ascii="宋体" w:hAnsi="宋体" w:hint="eastAsia"/>
        </w:rPr>
        <w:t>旅行社行程单中的景点、餐厅、长途中途休息站等以内及周边购物点不属于安排的购物场所，旅行社不建议购</w:t>
      </w:r>
      <w:r>
        <w:rPr>
          <w:rFonts w:ascii="宋体" w:hAnsi="宋体" w:hint="eastAsia"/>
        </w:rPr>
        <w:lastRenderedPageBreak/>
        <w:t>买，如购买商品出现质量问题，旅行社不承担任何责任。</w:t>
      </w:r>
    </w:p>
    <w:p w:rsidR="00B840A9" w:rsidRDefault="00B840A9" w:rsidP="00B840A9">
      <w:r>
        <w:rPr>
          <w:rFonts w:ascii="宋体" w:hAnsi="宋体" w:hint="eastAsia"/>
        </w:rPr>
        <w:t>三、本协议一式二份，双方各执一份，甲方为旅行社，乙方为旅游者本人（</w:t>
      </w:r>
      <w:r>
        <w:rPr>
          <w:rFonts w:hint="eastAsia"/>
        </w:rPr>
        <w:t>18</w:t>
      </w:r>
      <w:r>
        <w:rPr>
          <w:rFonts w:ascii="宋体" w:hAnsi="宋体" w:hint="eastAsia"/>
        </w:rPr>
        <w:t>岁以下未成年人需监护人签名）。</w:t>
      </w:r>
    </w:p>
    <w:p w:rsidR="00B840A9" w:rsidRDefault="00B840A9" w:rsidP="00B840A9">
      <w:r>
        <w:rPr>
          <w:rFonts w:hint="eastAsia"/>
        </w:rPr>
        <w:t xml:space="preserve"> </w:t>
      </w:r>
    </w:p>
    <w:p w:rsidR="00B840A9" w:rsidRDefault="00B840A9" w:rsidP="00B840A9">
      <w:r>
        <w:rPr>
          <w:rFonts w:hint="eastAsia"/>
        </w:rPr>
        <w:t xml:space="preserve"> </w:t>
      </w:r>
    </w:p>
    <w:p w:rsidR="00B840A9" w:rsidRDefault="00B840A9" w:rsidP="00B840A9">
      <w:pPr>
        <w:rPr>
          <w:sz w:val="24"/>
          <w:szCs w:val="24"/>
        </w:rPr>
      </w:pPr>
      <w:r>
        <w:rPr>
          <w:rFonts w:ascii="宋体" w:hAnsi="宋体" w:hint="eastAsia"/>
        </w:rPr>
        <w:t>甲方：</w:t>
      </w:r>
      <w:r>
        <w:rPr>
          <w:sz w:val="24"/>
          <w:szCs w:val="24"/>
          <w:u w:val="single"/>
        </w:rPr>
        <w:t xml:space="preserve">    </w:t>
      </w:r>
      <w:r>
        <w:rPr>
          <w:rFonts w:hint="eastAsia"/>
          <w:sz w:val="24"/>
          <w:szCs w:val="24"/>
          <w:u w:val="single"/>
        </w:rPr>
        <w:t xml:space="preserve">         </w:t>
      </w:r>
      <w:r>
        <w:rPr>
          <w:rFonts w:hint="eastAsia"/>
          <w:sz w:val="24"/>
          <w:szCs w:val="24"/>
        </w:rPr>
        <w:t xml:space="preserve"> </w:t>
      </w:r>
      <w:r>
        <w:rPr>
          <w:rFonts w:ascii="宋体" w:hAnsi="宋体" w:hint="eastAsia"/>
          <w:sz w:val="24"/>
          <w:szCs w:val="24"/>
        </w:rPr>
        <w:t>旅行社</w:t>
      </w:r>
      <w:r>
        <w:rPr>
          <w:rFonts w:hint="eastAsia"/>
          <w:sz w:val="24"/>
          <w:szCs w:val="24"/>
        </w:rPr>
        <w:t xml:space="preserve">            </w:t>
      </w:r>
      <w:r>
        <w:rPr>
          <w:rFonts w:ascii="宋体" w:hAnsi="宋体" w:hint="eastAsia"/>
          <w:sz w:val="24"/>
          <w:szCs w:val="24"/>
        </w:rPr>
        <w:t>乙方（旅游者签名）：</w:t>
      </w:r>
      <w:r>
        <w:rPr>
          <w:sz w:val="24"/>
          <w:szCs w:val="24"/>
          <w:u w:val="single"/>
        </w:rPr>
        <w:t xml:space="preserve">    </w:t>
      </w:r>
      <w:r>
        <w:rPr>
          <w:rFonts w:hint="eastAsia"/>
          <w:sz w:val="24"/>
          <w:szCs w:val="24"/>
          <w:u w:val="single"/>
        </w:rPr>
        <w:t xml:space="preserve">         </w:t>
      </w:r>
    </w:p>
    <w:p w:rsidR="00B840A9" w:rsidRDefault="00B840A9" w:rsidP="00B840A9">
      <w:pPr>
        <w:rPr>
          <w:sz w:val="24"/>
          <w:szCs w:val="24"/>
          <w:u w:val="single"/>
        </w:rPr>
      </w:pPr>
      <w:r>
        <w:rPr>
          <w:rFonts w:ascii="宋体" w:hAnsi="宋体" w:hint="eastAsia"/>
          <w:sz w:val="24"/>
          <w:szCs w:val="24"/>
        </w:rPr>
        <w:t>电话：</w:t>
      </w:r>
      <w:r>
        <w:rPr>
          <w:sz w:val="24"/>
          <w:szCs w:val="24"/>
          <w:u w:val="single"/>
        </w:rPr>
        <w:t xml:space="preserve">    </w:t>
      </w:r>
      <w:r>
        <w:rPr>
          <w:rFonts w:hint="eastAsia"/>
          <w:sz w:val="24"/>
          <w:szCs w:val="24"/>
          <w:u w:val="single"/>
        </w:rPr>
        <w:t xml:space="preserve">               </w:t>
      </w:r>
      <w:r>
        <w:rPr>
          <w:rFonts w:hint="eastAsia"/>
          <w:sz w:val="24"/>
          <w:szCs w:val="24"/>
        </w:rPr>
        <w:t xml:space="preserve">            </w:t>
      </w:r>
      <w:r>
        <w:rPr>
          <w:rFonts w:ascii="宋体" w:hAnsi="宋体" w:hint="eastAsia"/>
          <w:sz w:val="24"/>
          <w:szCs w:val="24"/>
        </w:rPr>
        <w:t>电话：</w:t>
      </w:r>
      <w:r>
        <w:rPr>
          <w:sz w:val="24"/>
          <w:szCs w:val="24"/>
          <w:u w:val="single"/>
        </w:rPr>
        <w:t xml:space="preserve">    </w:t>
      </w:r>
      <w:r>
        <w:rPr>
          <w:rFonts w:hint="eastAsia"/>
          <w:sz w:val="24"/>
          <w:szCs w:val="24"/>
          <w:u w:val="single"/>
        </w:rPr>
        <w:t xml:space="preserve">                      </w:t>
      </w:r>
    </w:p>
    <w:p w:rsidR="00B840A9" w:rsidRDefault="00B840A9" w:rsidP="00B840A9">
      <w:pPr>
        <w:ind w:right="480"/>
        <w:rPr>
          <w:sz w:val="24"/>
          <w:szCs w:val="24"/>
        </w:rPr>
      </w:pPr>
      <w:r>
        <w:rPr>
          <w:rFonts w:ascii="宋体" w:hAnsi="宋体" w:hint="eastAsia"/>
          <w:sz w:val="24"/>
          <w:szCs w:val="24"/>
        </w:rPr>
        <w:t>日期：</w:t>
      </w:r>
      <w:r>
        <w:rPr>
          <w:rFonts w:hint="eastAsia"/>
          <w:sz w:val="24"/>
          <w:szCs w:val="24"/>
        </w:rPr>
        <w:t xml:space="preserve">     </w:t>
      </w:r>
      <w:r>
        <w:rPr>
          <w:rFonts w:ascii="宋体" w:hAnsi="宋体" w:hint="eastAsia"/>
          <w:sz w:val="24"/>
          <w:szCs w:val="24"/>
        </w:rPr>
        <w:t>年</w:t>
      </w:r>
      <w:r>
        <w:rPr>
          <w:rFonts w:hint="eastAsia"/>
          <w:sz w:val="24"/>
          <w:szCs w:val="24"/>
        </w:rPr>
        <w:t xml:space="preserve">    </w:t>
      </w:r>
      <w:r>
        <w:rPr>
          <w:rFonts w:ascii="宋体" w:hAnsi="宋体" w:hint="eastAsia"/>
          <w:sz w:val="24"/>
          <w:szCs w:val="24"/>
        </w:rPr>
        <w:t>月</w:t>
      </w:r>
      <w:r>
        <w:rPr>
          <w:rFonts w:hint="eastAsia"/>
          <w:sz w:val="24"/>
          <w:szCs w:val="24"/>
        </w:rPr>
        <w:t xml:space="preserve">     </w:t>
      </w:r>
      <w:r>
        <w:rPr>
          <w:rFonts w:ascii="宋体" w:hAnsi="宋体" w:hint="eastAsia"/>
          <w:sz w:val="24"/>
          <w:szCs w:val="24"/>
        </w:rPr>
        <w:t>日</w:t>
      </w:r>
      <w:r>
        <w:rPr>
          <w:rFonts w:hint="eastAsia"/>
          <w:sz w:val="24"/>
          <w:szCs w:val="24"/>
        </w:rPr>
        <w:t xml:space="preserve">           </w:t>
      </w:r>
      <w:r>
        <w:rPr>
          <w:rFonts w:ascii="宋体" w:hAnsi="宋体" w:hint="eastAsia"/>
          <w:sz w:val="24"/>
          <w:szCs w:val="24"/>
        </w:rPr>
        <w:t>日期：</w:t>
      </w:r>
      <w:r>
        <w:rPr>
          <w:rFonts w:hint="eastAsia"/>
          <w:sz w:val="24"/>
          <w:szCs w:val="24"/>
        </w:rPr>
        <w:t xml:space="preserve">     </w:t>
      </w:r>
      <w:r>
        <w:rPr>
          <w:rFonts w:ascii="宋体" w:hAnsi="宋体" w:hint="eastAsia"/>
          <w:sz w:val="24"/>
          <w:szCs w:val="24"/>
        </w:rPr>
        <w:t>年</w:t>
      </w:r>
      <w:r>
        <w:rPr>
          <w:rFonts w:hint="eastAsia"/>
          <w:sz w:val="24"/>
          <w:szCs w:val="24"/>
        </w:rPr>
        <w:t xml:space="preserve">    </w:t>
      </w:r>
      <w:r>
        <w:rPr>
          <w:rFonts w:ascii="宋体" w:hAnsi="宋体" w:hint="eastAsia"/>
          <w:sz w:val="24"/>
          <w:szCs w:val="24"/>
        </w:rPr>
        <w:t>月</w:t>
      </w:r>
      <w:r>
        <w:rPr>
          <w:rFonts w:hint="eastAsia"/>
          <w:sz w:val="24"/>
          <w:szCs w:val="24"/>
        </w:rPr>
        <w:t xml:space="preserve">     </w:t>
      </w:r>
      <w:r>
        <w:rPr>
          <w:rFonts w:ascii="宋体" w:hAnsi="宋体" w:hint="eastAsia"/>
          <w:sz w:val="24"/>
          <w:szCs w:val="24"/>
        </w:rPr>
        <w:t>日</w:t>
      </w:r>
    </w:p>
    <w:p w:rsidR="00B840A9" w:rsidRDefault="00B840A9" w:rsidP="00B840A9">
      <w:pPr>
        <w:jc w:val="left"/>
        <w:rPr>
          <w:rFonts w:ascii="黑体" w:eastAsia="黑体" w:hAnsi="黑体"/>
          <w:b/>
          <w:bCs/>
          <w:color w:val="974706"/>
        </w:rPr>
      </w:pPr>
      <w:r>
        <w:rPr>
          <w:rFonts w:ascii="黑体" w:eastAsia="黑体" w:hAnsi="黑体" w:hint="eastAsia"/>
          <w:b/>
          <w:bCs/>
          <w:color w:val="974706"/>
        </w:rPr>
        <w:t>服务项目：</w:t>
      </w:r>
    </w:p>
    <w:p w:rsidR="00B840A9" w:rsidRDefault="00B840A9" w:rsidP="00B840A9">
      <w:pPr>
        <w:numPr>
          <w:ilvl w:val="0"/>
          <w:numId w:val="14"/>
        </w:numPr>
        <w:spacing w:line="440" w:lineRule="exact"/>
        <w:rPr>
          <w:rFonts w:ascii="宋体" w:hAnsi="宋体"/>
          <w:color w:val="000000"/>
          <w:sz w:val="18"/>
          <w:szCs w:val="18"/>
        </w:rPr>
      </w:pPr>
      <w:r>
        <w:rPr>
          <w:rFonts w:ascii="宋体" w:hAnsi="宋体" w:hint="eastAsia"/>
          <w:b/>
          <w:bCs/>
          <w:color w:val="000000"/>
          <w:sz w:val="18"/>
          <w:szCs w:val="18"/>
        </w:rPr>
        <w:t>机票标准：</w:t>
      </w:r>
      <w:r>
        <w:rPr>
          <w:rFonts w:ascii="宋体" w:hAnsi="宋体" w:hint="eastAsia"/>
          <w:color w:val="000000"/>
          <w:sz w:val="18"/>
          <w:szCs w:val="18"/>
        </w:rPr>
        <w:t>广州起止全程团队经济舱机票及机场税，团队机票不允许</w:t>
      </w:r>
      <w:r>
        <w:rPr>
          <w:rFonts w:ascii="宋体" w:hAnsi="宋体" w:hint="eastAsia"/>
          <w:sz w:val="18"/>
          <w:szCs w:val="18"/>
        </w:rPr>
        <w:t>改名、退票、改票、改期</w:t>
      </w:r>
      <w:r>
        <w:rPr>
          <w:rFonts w:ascii="宋体" w:hAnsi="宋体" w:hint="eastAsia"/>
          <w:color w:val="000000"/>
          <w:sz w:val="18"/>
          <w:szCs w:val="18"/>
        </w:rPr>
        <w:t>。</w:t>
      </w:r>
      <w:r>
        <w:rPr>
          <w:rFonts w:ascii="宋体" w:hAnsi="宋体" w:hint="eastAsia"/>
          <w:color w:val="FF0000"/>
          <w:sz w:val="18"/>
          <w:szCs w:val="18"/>
        </w:rPr>
        <w:t>（不含航空公司临时新增的燃油附加费）</w:t>
      </w:r>
      <w:r>
        <w:rPr>
          <w:rFonts w:ascii="黑体" w:eastAsia="黑体" w:hAnsi="黑体" w:hint="eastAsia"/>
        </w:rPr>
        <w:t>；</w:t>
      </w:r>
    </w:p>
    <w:p w:rsidR="00B840A9" w:rsidRDefault="00B840A9" w:rsidP="00B840A9">
      <w:pPr>
        <w:numPr>
          <w:ilvl w:val="0"/>
          <w:numId w:val="14"/>
        </w:numPr>
        <w:spacing w:line="440" w:lineRule="exact"/>
        <w:rPr>
          <w:rFonts w:ascii="宋体" w:hAnsi="宋体"/>
          <w:color w:val="000000"/>
          <w:sz w:val="18"/>
          <w:szCs w:val="18"/>
        </w:rPr>
      </w:pPr>
      <w:r>
        <w:rPr>
          <w:rFonts w:ascii="宋体" w:hAnsi="宋体" w:hint="eastAsia"/>
          <w:b/>
          <w:bCs/>
          <w:color w:val="000000"/>
          <w:sz w:val="18"/>
          <w:szCs w:val="18"/>
        </w:rPr>
        <w:t>酒店标准：</w:t>
      </w:r>
      <w:r>
        <w:rPr>
          <w:rFonts w:ascii="宋体" w:hAnsi="宋体" w:hint="eastAsia"/>
          <w:sz w:val="18"/>
          <w:szCs w:val="18"/>
        </w:rPr>
        <w:t>行程中所列星级酒店的双人间</w:t>
      </w:r>
      <w:r>
        <w:rPr>
          <w:rFonts w:ascii="宋体" w:hAnsi="宋体" w:hint="eastAsia"/>
          <w:color w:val="FF0000"/>
          <w:sz w:val="18"/>
          <w:szCs w:val="18"/>
        </w:rPr>
        <w:t>（标准为二人</w:t>
      </w:r>
      <w:proofErr w:type="gramStart"/>
      <w:r>
        <w:rPr>
          <w:rFonts w:ascii="宋体" w:hAnsi="宋体" w:hint="eastAsia"/>
          <w:color w:val="FF0000"/>
          <w:sz w:val="18"/>
          <w:szCs w:val="18"/>
        </w:rPr>
        <w:t>一</w:t>
      </w:r>
      <w:proofErr w:type="gramEnd"/>
      <w:r>
        <w:rPr>
          <w:rFonts w:ascii="宋体" w:hAnsi="宋体" w:hint="eastAsia"/>
          <w:color w:val="FF0000"/>
          <w:sz w:val="18"/>
          <w:szCs w:val="18"/>
        </w:rPr>
        <w:t>房，如需入住单间则另付单间</w:t>
      </w:r>
      <w:proofErr w:type="gramStart"/>
      <w:r>
        <w:rPr>
          <w:rFonts w:ascii="宋体" w:hAnsi="宋体" w:hint="eastAsia"/>
          <w:color w:val="FF0000"/>
          <w:sz w:val="18"/>
          <w:szCs w:val="18"/>
        </w:rPr>
        <w:t>差费用</w:t>
      </w:r>
      <w:proofErr w:type="gramEnd"/>
      <w:r>
        <w:rPr>
          <w:rFonts w:ascii="宋体" w:hAnsi="宋体" w:hint="eastAsia"/>
          <w:color w:val="FF0000"/>
          <w:sz w:val="18"/>
          <w:szCs w:val="18"/>
        </w:rPr>
        <w:t>或我社有权利提前说明情况并调整夫妻及亲属住宿安排）</w:t>
      </w:r>
    </w:p>
    <w:p w:rsidR="00B840A9" w:rsidRDefault="00B840A9" w:rsidP="00B840A9">
      <w:pPr>
        <w:numPr>
          <w:ilvl w:val="0"/>
          <w:numId w:val="14"/>
        </w:numPr>
        <w:spacing w:line="440" w:lineRule="exact"/>
        <w:rPr>
          <w:rFonts w:ascii="宋体" w:hAnsi="宋体"/>
          <w:color w:val="000000"/>
          <w:sz w:val="18"/>
          <w:szCs w:val="18"/>
        </w:rPr>
      </w:pPr>
      <w:r>
        <w:rPr>
          <w:rFonts w:ascii="宋体" w:hAnsi="宋体" w:hint="eastAsia"/>
          <w:b/>
          <w:bCs/>
          <w:color w:val="000000"/>
          <w:sz w:val="18"/>
          <w:szCs w:val="18"/>
        </w:rPr>
        <w:t>用餐标准：</w:t>
      </w:r>
      <w:r>
        <w:rPr>
          <w:rFonts w:ascii="宋体" w:hAnsi="宋体" w:hint="eastAsia"/>
          <w:color w:val="000000"/>
          <w:sz w:val="18"/>
          <w:szCs w:val="18"/>
        </w:rPr>
        <w:t>行程中所列餐食，午晚餐为中式团队餐（10-12人一桌，</w:t>
      </w:r>
      <w:proofErr w:type="gramStart"/>
      <w:r>
        <w:rPr>
          <w:rFonts w:ascii="宋体" w:hAnsi="宋体" w:hint="eastAsia"/>
          <w:color w:val="000000"/>
          <w:sz w:val="18"/>
          <w:szCs w:val="18"/>
        </w:rPr>
        <w:t>餐标六</w:t>
      </w:r>
      <w:proofErr w:type="gramEnd"/>
      <w:r>
        <w:rPr>
          <w:rFonts w:ascii="宋体" w:hAnsi="宋体" w:hint="eastAsia"/>
          <w:color w:val="000000"/>
          <w:sz w:val="18"/>
          <w:szCs w:val="18"/>
        </w:rPr>
        <w:t>菜一汤) 或西式餐（套餐或自助餐），或特色餐（以行程为准）。如果</w:t>
      </w:r>
      <w:proofErr w:type="gramStart"/>
      <w:r>
        <w:rPr>
          <w:rFonts w:ascii="宋体" w:hAnsi="宋体" w:hint="eastAsia"/>
          <w:color w:val="000000"/>
          <w:sz w:val="18"/>
          <w:szCs w:val="18"/>
        </w:rPr>
        <w:t>不</w:t>
      </w:r>
      <w:proofErr w:type="gramEnd"/>
      <w:r>
        <w:rPr>
          <w:rFonts w:ascii="宋体" w:hAnsi="宋体" w:hint="eastAsia"/>
          <w:color w:val="000000"/>
          <w:sz w:val="18"/>
          <w:szCs w:val="18"/>
        </w:rPr>
        <w:t>用餐或因个人原因超出用餐时间到达餐厅的，不再</w:t>
      </w:r>
      <w:proofErr w:type="gramStart"/>
      <w:r>
        <w:rPr>
          <w:rFonts w:ascii="宋体" w:hAnsi="宋体" w:hint="eastAsia"/>
          <w:color w:val="000000"/>
          <w:sz w:val="18"/>
          <w:szCs w:val="18"/>
        </w:rPr>
        <w:t>另补且费用</w:t>
      </w:r>
      <w:proofErr w:type="gramEnd"/>
      <w:r>
        <w:rPr>
          <w:rFonts w:ascii="宋体" w:hAnsi="宋体" w:hint="eastAsia"/>
          <w:color w:val="000000"/>
          <w:sz w:val="18"/>
          <w:szCs w:val="18"/>
        </w:rPr>
        <w:t>不退；</w:t>
      </w:r>
      <w:r>
        <w:rPr>
          <w:rFonts w:ascii="宋体" w:hAnsi="宋体" w:hint="eastAsia"/>
          <w:color w:val="FF0000"/>
          <w:sz w:val="18"/>
          <w:szCs w:val="18"/>
        </w:rPr>
        <w:t>（用餐时间在机场候机或飞机上的餐食由客人自理）</w:t>
      </w:r>
    </w:p>
    <w:p w:rsidR="00B840A9" w:rsidRDefault="00B840A9" w:rsidP="00B840A9">
      <w:pPr>
        <w:numPr>
          <w:ilvl w:val="0"/>
          <w:numId w:val="14"/>
        </w:numPr>
        <w:spacing w:line="440" w:lineRule="exact"/>
        <w:rPr>
          <w:rFonts w:ascii="宋体" w:hAnsi="宋体"/>
          <w:color w:val="000000"/>
          <w:sz w:val="18"/>
          <w:szCs w:val="18"/>
        </w:rPr>
      </w:pPr>
      <w:r>
        <w:rPr>
          <w:rFonts w:ascii="宋体" w:hAnsi="宋体" w:hint="eastAsia"/>
          <w:b/>
          <w:bCs/>
          <w:color w:val="000000"/>
          <w:sz w:val="18"/>
          <w:szCs w:val="18"/>
        </w:rPr>
        <w:t>景点标准：</w:t>
      </w:r>
      <w:r>
        <w:rPr>
          <w:rFonts w:ascii="宋体" w:hAnsi="宋体" w:hint="eastAsia"/>
          <w:color w:val="000000"/>
          <w:sz w:val="18"/>
          <w:szCs w:val="18"/>
        </w:rPr>
        <w:t>行程中所列景点的首道门票（不含景区内的二道门票及个人消费）。行程表中标明的景点游览顺序和停留时间仅供参考，我公司有权根据当地天气、交通等情况调整景点顺序，实际停留时间以具体行程游览时间为准；</w:t>
      </w:r>
    </w:p>
    <w:p w:rsidR="00B840A9" w:rsidRDefault="00B840A9" w:rsidP="00B840A9">
      <w:pPr>
        <w:numPr>
          <w:ilvl w:val="0"/>
          <w:numId w:val="14"/>
        </w:numPr>
        <w:spacing w:line="440" w:lineRule="exact"/>
        <w:rPr>
          <w:rFonts w:ascii="宋体" w:hAnsi="宋体"/>
          <w:color w:val="000000"/>
          <w:sz w:val="18"/>
          <w:szCs w:val="18"/>
        </w:rPr>
      </w:pPr>
      <w:r>
        <w:rPr>
          <w:rFonts w:ascii="宋体" w:hAnsi="宋体" w:hint="eastAsia"/>
          <w:b/>
          <w:bCs/>
          <w:color w:val="000000"/>
          <w:sz w:val="18"/>
          <w:szCs w:val="18"/>
        </w:rPr>
        <w:t>用车标准：</w:t>
      </w:r>
      <w:r>
        <w:rPr>
          <w:rFonts w:ascii="宋体" w:hAnsi="宋体" w:hint="eastAsia"/>
          <w:color w:val="000000"/>
          <w:sz w:val="18"/>
          <w:szCs w:val="18"/>
        </w:rPr>
        <w:t>空调旅游巴士（保证一人</w:t>
      </w:r>
      <w:proofErr w:type="gramStart"/>
      <w:r>
        <w:rPr>
          <w:rFonts w:ascii="宋体" w:hAnsi="宋体" w:hint="eastAsia"/>
          <w:color w:val="000000"/>
          <w:sz w:val="18"/>
          <w:szCs w:val="18"/>
        </w:rPr>
        <w:t>一</w:t>
      </w:r>
      <w:proofErr w:type="gramEnd"/>
      <w:r>
        <w:rPr>
          <w:rFonts w:ascii="宋体" w:hAnsi="宋体" w:hint="eastAsia"/>
          <w:color w:val="000000"/>
          <w:sz w:val="18"/>
          <w:szCs w:val="18"/>
        </w:rPr>
        <w:t>正座）；</w:t>
      </w:r>
    </w:p>
    <w:p w:rsidR="00B840A9" w:rsidRDefault="00B840A9" w:rsidP="00B840A9">
      <w:pPr>
        <w:numPr>
          <w:ilvl w:val="0"/>
          <w:numId w:val="14"/>
        </w:numPr>
        <w:spacing w:line="440" w:lineRule="exact"/>
        <w:rPr>
          <w:rFonts w:ascii="宋体" w:hAnsi="宋体"/>
          <w:color w:val="000000"/>
          <w:sz w:val="18"/>
          <w:szCs w:val="18"/>
        </w:rPr>
      </w:pPr>
      <w:r>
        <w:rPr>
          <w:rFonts w:ascii="宋体" w:hAnsi="宋体" w:hint="eastAsia"/>
          <w:b/>
          <w:bCs/>
          <w:color w:val="000000"/>
          <w:sz w:val="18"/>
          <w:szCs w:val="18"/>
        </w:rPr>
        <w:t>导游司机标准：</w:t>
      </w:r>
      <w:r>
        <w:rPr>
          <w:rFonts w:ascii="宋体" w:hAnsi="宋体" w:hint="eastAsia"/>
          <w:color w:val="000000"/>
          <w:sz w:val="18"/>
          <w:szCs w:val="18"/>
        </w:rPr>
        <w:t>全程中文领队、境外专业司机和中文导游</w:t>
      </w:r>
    </w:p>
    <w:p w:rsidR="00B840A9" w:rsidRDefault="00B840A9" w:rsidP="00B840A9">
      <w:pPr>
        <w:numPr>
          <w:ilvl w:val="0"/>
          <w:numId w:val="14"/>
        </w:numPr>
        <w:spacing w:line="440" w:lineRule="exact"/>
        <w:rPr>
          <w:rFonts w:ascii="宋体" w:hAnsi="宋体"/>
          <w:color w:val="000000"/>
          <w:sz w:val="18"/>
          <w:szCs w:val="18"/>
        </w:rPr>
      </w:pPr>
      <w:r>
        <w:rPr>
          <w:rFonts w:ascii="宋体" w:hAnsi="宋体" w:hint="eastAsia"/>
          <w:b/>
          <w:bCs/>
          <w:color w:val="000000"/>
          <w:sz w:val="18"/>
          <w:szCs w:val="18"/>
        </w:rPr>
        <w:t>保险标准：</w:t>
      </w:r>
      <w:r>
        <w:rPr>
          <w:rFonts w:ascii="宋体" w:hAnsi="宋体" w:hint="eastAsia"/>
          <w:color w:val="000000"/>
          <w:sz w:val="18"/>
          <w:szCs w:val="18"/>
        </w:rPr>
        <w:t>旅行社责任险</w:t>
      </w:r>
    </w:p>
    <w:p w:rsidR="00B840A9" w:rsidRDefault="00B840A9" w:rsidP="00B840A9">
      <w:pPr>
        <w:numPr>
          <w:ilvl w:val="0"/>
          <w:numId w:val="14"/>
        </w:numPr>
        <w:spacing w:line="440" w:lineRule="exact"/>
        <w:rPr>
          <w:rFonts w:ascii="宋体" w:hAnsi="宋体"/>
          <w:color w:val="000000"/>
          <w:sz w:val="18"/>
          <w:szCs w:val="18"/>
        </w:rPr>
      </w:pPr>
      <w:r>
        <w:rPr>
          <w:rFonts w:ascii="宋体" w:hAnsi="宋体" w:hint="eastAsia"/>
          <w:b/>
          <w:bCs/>
          <w:color w:val="000000"/>
          <w:sz w:val="18"/>
          <w:szCs w:val="18"/>
        </w:rPr>
        <w:t>签证</w:t>
      </w:r>
      <w:r>
        <w:rPr>
          <w:rFonts w:ascii="宋体" w:hAnsi="宋体" w:hint="eastAsia"/>
          <w:color w:val="000000"/>
          <w:sz w:val="18"/>
          <w:szCs w:val="18"/>
        </w:rPr>
        <w:t>：免签（</w:t>
      </w:r>
      <w:r>
        <w:rPr>
          <w:rFonts w:ascii="宋体" w:hAnsi="宋体" w:hint="eastAsia"/>
          <w:kern w:val="0"/>
        </w:rPr>
        <w:t>仅限于中国内地持因私护照居民和香港护照，外籍人士参团则须办理旅游签证，费用自理</w:t>
      </w:r>
      <w:r>
        <w:rPr>
          <w:rFonts w:ascii="宋体" w:hAnsi="宋体" w:hint="eastAsia"/>
          <w:color w:val="000000"/>
          <w:sz w:val="18"/>
          <w:szCs w:val="18"/>
        </w:rPr>
        <w:t>）</w:t>
      </w:r>
    </w:p>
    <w:p w:rsidR="00B840A9" w:rsidRDefault="00B840A9" w:rsidP="00B840A9">
      <w:pPr>
        <w:spacing w:line="440" w:lineRule="exact"/>
        <w:ind w:left="420"/>
        <w:rPr>
          <w:rFonts w:ascii="宋体" w:hAnsi="宋体"/>
          <w:color w:val="000000"/>
          <w:sz w:val="18"/>
          <w:szCs w:val="18"/>
        </w:rPr>
      </w:pPr>
      <w:r>
        <w:rPr>
          <w:rFonts w:ascii="宋体" w:hAnsi="宋体" w:hint="eastAsia"/>
          <w:color w:val="000000"/>
          <w:sz w:val="18"/>
          <w:szCs w:val="18"/>
        </w:rPr>
        <w:t xml:space="preserve"> </w:t>
      </w:r>
    </w:p>
    <w:p w:rsidR="00B840A9" w:rsidRDefault="00B840A9" w:rsidP="00B840A9">
      <w:pPr>
        <w:rPr>
          <w:rFonts w:ascii="黑体" w:eastAsia="黑体" w:hAnsi="黑体"/>
          <w:color w:val="974706"/>
        </w:rPr>
      </w:pPr>
      <w:r>
        <w:rPr>
          <w:rFonts w:ascii="黑体" w:eastAsia="黑体" w:hAnsi="黑体" w:hint="eastAsia"/>
          <w:b/>
          <w:bCs/>
          <w:color w:val="974706"/>
        </w:rPr>
        <w:t>不含项目：</w:t>
      </w:r>
    </w:p>
    <w:p w:rsidR="00B840A9" w:rsidRDefault="00B840A9" w:rsidP="00B840A9">
      <w:pPr>
        <w:numPr>
          <w:ilvl w:val="0"/>
          <w:numId w:val="15"/>
        </w:numPr>
        <w:spacing w:line="440" w:lineRule="exact"/>
        <w:rPr>
          <w:rFonts w:ascii="宋体" w:hAnsi="宋体"/>
          <w:sz w:val="18"/>
          <w:szCs w:val="18"/>
        </w:rPr>
      </w:pPr>
      <w:bookmarkStart w:id="3" w:name="OLE_LINK1"/>
      <w:bookmarkStart w:id="4" w:name="OLE_LINK2"/>
      <w:bookmarkEnd w:id="3"/>
      <w:r>
        <w:rPr>
          <w:rFonts w:ascii="宋体" w:hAnsi="宋体" w:hint="eastAsia"/>
          <w:sz w:val="18"/>
          <w:szCs w:val="18"/>
        </w:rPr>
        <w:t>护照费用（护照的有效期至少为回程日期+6个月以上，</w:t>
      </w:r>
      <w:proofErr w:type="gramStart"/>
      <w:r>
        <w:rPr>
          <w:rFonts w:ascii="宋体" w:hAnsi="宋体" w:hint="eastAsia"/>
          <w:sz w:val="18"/>
          <w:szCs w:val="18"/>
        </w:rPr>
        <w:t>单国两页</w:t>
      </w:r>
      <w:proofErr w:type="gramEnd"/>
      <w:r>
        <w:rPr>
          <w:rFonts w:ascii="宋体" w:hAnsi="宋体" w:hint="eastAsia"/>
          <w:sz w:val="18"/>
          <w:szCs w:val="18"/>
        </w:rPr>
        <w:t>以上空白签证页，两国四页以上空白签证页，特别线路可能要求的有效期更长）</w:t>
      </w:r>
      <w:bookmarkEnd w:id="4"/>
    </w:p>
    <w:p w:rsidR="00B840A9" w:rsidRDefault="00B840A9" w:rsidP="00B840A9">
      <w:pPr>
        <w:numPr>
          <w:ilvl w:val="0"/>
          <w:numId w:val="15"/>
        </w:numPr>
        <w:spacing w:line="440" w:lineRule="exact"/>
        <w:rPr>
          <w:rFonts w:ascii="宋体" w:hAnsi="宋体"/>
          <w:sz w:val="18"/>
          <w:szCs w:val="18"/>
        </w:rPr>
      </w:pPr>
      <w:r>
        <w:rPr>
          <w:rFonts w:ascii="宋体" w:hAnsi="宋体" w:hint="eastAsia"/>
          <w:color w:val="000000"/>
          <w:sz w:val="18"/>
          <w:szCs w:val="18"/>
        </w:rPr>
        <w:t>境外司机导游小费</w:t>
      </w:r>
      <w:r>
        <w:rPr>
          <w:rFonts w:ascii="宋体" w:hAnsi="宋体" w:hint="eastAsia"/>
          <w:b/>
          <w:bCs/>
          <w:color w:val="000000"/>
          <w:sz w:val="18"/>
          <w:szCs w:val="18"/>
        </w:rPr>
        <w:t>：</w:t>
      </w:r>
      <w:r>
        <w:rPr>
          <w:rFonts w:ascii="宋体" w:hAnsi="宋体" w:hint="eastAsia"/>
          <w:b/>
          <w:bCs/>
          <w:color w:val="FF0000"/>
          <w:sz w:val="18"/>
          <w:szCs w:val="18"/>
        </w:rPr>
        <w:t>RMB100/人/天(请</w:t>
      </w:r>
      <w:proofErr w:type="gramStart"/>
      <w:r>
        <w:rPr>
          <w:rFonts w:ascii="宋体" w:hAnsi="宋体" w:hint="eastAsia"/>
          <w:b/>
          <w:bCs/>
          <w:color w:val="FF0000"/>
          <w:sz w:val="18"/>
          <w:szCs w:val="18"/>
        </w:rPr>
        <w:t>於</w:t>
      </w:r>
      <w:proofErr w:type="gramEnd"/>
      <w:r>
        <w:rPr>
          <w:rFonts w:ascii="宋体" w:hAnsi="宋体" w:hint="eastAsia"/>
          <w:b/>
          <w:bCs/>
          <w:color w:val="FF0000"/>
          <w:sz w:val="18"/>
          <w:szCs w:val="18"/>
        </w:rPr>
        <w:t>出团前连同团款一齐付清)</w:t>
      </w:r>
    </w:p>
    <w:p w:rsidR="00B840A9" w:rsidRDefault="00B840A9" w:rsidP="00B840A9">
      <w:pPr>
        <w:numPr>
          <w:ilvl w:val="0"/>
          <w:numId w:val="15"/>
        </w:numPr>
        <w:spacing w:line="440" w:lineRule="exact"/>
        <w:rPr>
          <w:rFonts w:ascii="宋体" w:hAnsi="宋体"/>
          <w:sz w:val="18"/>
          <w:szCs w:val="18"/>
        </w:rPr>
      </w:pPr>
      <w:r>
        <w:rPr>
          <w:rFonts w:ascii="宋体" w:hAnsi="宋体" w:hint="eastAsia"/>
          <w:color w:val="000000"/>
          <w:sz w:val="18"/>
          <w:szCs w:val="18"/>
        </w:rPr>
        <w:t>全程单房差</w:t>
      </w:r>
      <w:r>
        <w:rPr>
          <w:rFonts w:ascii="宋体" w:hAnsi="宋体" w:hint="eastAsia"/>
          <w:b/>
          <w:bCs/>
          <w:color w:val="FF0000"/>
          <w:sz w:val="18"/>
          <w:szCs w:val="18"/>
        </w:rPr>
        <w:t>RMB1000</w:t>
      </w:r>
    </w:p>
    <w:p w:rsidR="00B840A9" w:rsidRDefault="00B840A9" w:rsidP="00B840A9">
      <w:pPr>
        <w:numPr>
          <w:ilvl w:val="0"/>
          <w:numId w:val="15"/>
        </w:numPr>
        <w:spacing w:line="440" w:lineRule="exact"/>
        <w:rPr>
          <w:rFonts w:ascii="宋体" w:hAnsi="宋体"/>
          <w:sz w:val="18"/>
          <w:szCs w:val="18"/>
        </w:rPr>
      </w:pPr>
      <w:r>
        <w:rPr>
          <w:rFonts w:ascii="宋体" w:hAnsi="宋体" w:hint="eastAsia"/>
          <w:color w:val="000000"/>
          <w:sz w:val="18"/>
          <w:szCs w:val="18"/>
        </w:rPr>
        <w:t>行李物品的搬运费、保管费及超重费</w:t>
      </w:r>
    </w:p>
    <w:p w:rsidR="00B840A9" w:rsidRDefault="00B840A9" w:rsidP="00B840A9">
      <w:pPr>
        <w:numPr>
          <w:ilvl w:val="0"/>
          <w:numId w:val="15"/>
        </w:numPr>
        <w:spacing w:line="440" w:lineRule="exact"/>
        <w:rPr>
          <w:rFonts w:ascii="宋体" w:hAnsi="宋体"/>
          <w:sz w:val="18"/>
          <w:szCs w:val="18"/>
        </w:rPr>
      </w:pPr>
      <w:r>
        <w:rPr>
          <w:rFonts w:ascii="宋体" w:hAnsi="宋体" w:hint="eastAsia"/>
          <w:color w:val="000000"/>
          <w:sz w:val="18"/>
          <w:szCs w:val="18"/>
        </w:rPr>
        <w:t>一切个人消费（如：电话、传真、电视付费频道、洗衣、饮料等）；</w:t>
      </w:r>
    </w:p>
    <w:p w:rsidR="00B840A9" w:rsidRDefault="00B840A9" w:rsidP="00B840A9">
      <w:pPr>
        <w:numPr>
          <w:ilvl w:val="0"/>
          <w:numId w:val="15"/>
        </w:numPr>
        <w:spacing w:line="440" w:lineRule="exact"/>
        <w:rPr>
          <w:rFonts w:ascii="宋体" w:hAnsi="宋体"/>
          <w:sz w:val="18"/>
          <w:szCs w:val="18"/>
        </w:rPr>
      </w:pPr>
      <w:r>
        <w:rPr>
          <w:rFonts w:ascii="宋体" w:hAnsi="宋体" w:hint="eastAsia"/>
          <w:color w:val="000000"/>
          <w:sz w:val="18"/>
          <w:szCs w:val="18"/>
        </w:rPr>
        <w:t>旅游者因违约、自身过错或自身疾病引起的人身和财产损失；</w:t>
      </w:r>
    </w:p>
    <w:p w:rsidR="00B840A9" w:rsidRDefault="00B840A9" w:rsidP="00B840A9">
      <w:pPr>
        <w:numPr>
          <w:ilvl w:val="0"/>
          <w:numId w:val="15"/>
        </w:numPr>
        <w:spacing w:line="440" w:lineRule="exact"/>
        <w:rPr>
          <w:rFonts w:ascii="宋体" w:hAnsi="宋体"/>
          <w:sz w:val="18"/>
          <w:szCs w:val="18"/>
        </w:rPr>
      </w:pPr>
      <w:r>
        <w:rPr>
          <w:rFonts w:ascii="宋体" w:hAnsi="宋体" w:hint="eastAsia"/>
          <w:color w:val="000000"/>
          <w:sz w:val="18"/>
          <w:szCs w:val="18"/>
        </w:rPr>
        <w:t>非我社所能控制因素下引起的额外费用，如：自然灾害、罢工、境外当地政策或民俗禁忌、景点维修等</w:t>
      </w:r>
    </w:p>
    <w:p w:rsidR="00B840A9" w:rsidRDefault="00B840A9" w:rsidP="00B840A9">
      <w:pPr>
        <w:numPr>
          <w:ilvl w:val="0"/>
          <w:numId w:val="15"/>
        </w:numPr>
        <w:spacing w:line="440" w:lineRule="exact"/>
        <w:rPr>
          <w:rFonts w:ascii="宋体" w:hAnsi="宋体"/>
          <w:sz w:val="18"/>
          <w:szCs w:val="18"/>
        </w:rPr>
      </w:pPr>
      <w:r>
        <w:rPr>
          <w:rFonts w:ascii="宋体" w:hAnsi="宋体" w:hint="eastAsia"/>
          <w:color w:val="000000"/>
          <w:sz w:val="18"/>
          <w:szCs w:val="18"/>
        </w:rPr>
        <w:t>游客人身意外保险</w:t>
      </w:r>
    </w:p>
    <w:p w:rsidR="00B840A9" w:rsidRDefault="00B840A9" w:rsidP="00B840A9">
      <w:pPr>
        <w:numPr>
          <w:ilvl w:val="0"/>
          <w:numId w:val="15"/>
        </w:numPr>
        <w:spacing w:line="440" w:lineRule="exact"/>
        <w:rPr>
          <w:rFonts w:ascii="宋体" w:hAnsi="宋体"/>
          <w:sz w:val="18"/>
          <w:szCs w:val="18"/>
        </w:rPr>
      </w:pPr>
      <w:r>
        <w:rPr>
          <w:rFonts w:ascii="宋体" w:hAnsi="宋体" w:hint="eastAsia"/>
          <w:color w:val="000000"/>
          <w:sz w:val="18"/>
          <w:szCs w:val="18"/>
        </w:rPr>
        <w:t>客人往返出境口岸的一切费用；</w:t>
      </w:r>
    </w:p>
    <w:p w:rsidR="00B840A9" w:rsidRDefault="00B840A9" w:rsidP="00B840A9">
      <w:pPr>
        <w:ind w:rightChars="-587" w:right="-1233"/>
        <w:rPr>
          <w:rFonts w:ascii="黑体" w:eastAsia="黑体" w:hAnsi="黑体"/>
          <w:kern w:val="0"/>
        </w:rPr>
      </w:pPr>
      <w:r>
        <w:rPr>
          <w:rFonts w:ascii="黑体" w:eastAsia="黑体" w:hAnsi="黑体" w:hint="eastAsia"/>
          <w:kern w:val="0"/>
        </w:rPr>
        <w:t xml:space="preserve"> </w:t>
      </w:r>
    </w:p>
    <w:p w:rsidR="00B840A9" w:rsidRDefault="00B840A9" w:rsidP="00B840A9">
      <w:pPr>
        <w:rPr>
          <w:rFonts w:ascii="黑体" w:eastAsia="黑体" w:hAnsi="黑体"/>
          <w:b/>
          <w:bCs/>
        </w:rPr>
      </w:pPr>
      <w:bookmarkStart w:id="5" w:name="OLE_LINK3"/>
      <w:bookmarkEnd w:id="5"/>
      <w:r>
        <w:rPr>
          <w:rFonts w:ascii="黑体" w:eastAsia="黑体" w:hAnsi="黑体" w:hint="eastAsia"/>
          <w:b/>
          <w:bCs/>
        </w:rPr>
        <w:t xml:space="preserve"> </w:t>
      </w:r>
    </w:p>
    <w:p w:rsidR="00B840A9" w:rsidRDefault="00B840A9" w:rsidP="00B840A9">
      <w:pPr>
        <w:rPr>
          <w:rFonts w:ascii="黑体" w:eastAsia="黑体" w:hAnsi="黑体"/>
          <w:b/>
          <w:bCs/>
          <w:color w:val="974706"/>
        </w:rPr>
      </w:pPr>
      <w:r>
        <w:rPr>
          <w:rFonts w:ascii="黑体" w:eastAsia="黑体" w:hAnsi="黑体" w:hint="eastAsia"/>
          <w:b/>
          <w:bCs/>
          <w:color w:val="974706"/>
        </w:rPr>
        <w:t>服务标准说明：</w:t>
      </w:r>
    </w:p>
    <w:p w:rsidR="00B840A9" w:rsidRDefault="00B840A9" w:rsidP="00B840A9">
      <w:pPr>
        <w:numPr>
          <w:ilvl w:val="0"/>
          <w:numId w:val="16"/>
        </w:numPr>
        <w:rPr>
          <w:rFonts w:ascii="黑体" w:eastAsia="黑体" w:hAnsi="黑体"/>
        </w:rPr>
      </w:pPr>
      <w:r>
        <w:rPr>
          <w:rFonts w:ascii="黑体" w:eastAsia="黑体" w:hAnsi="黑体" w:hint="eastAsia"/>
        </w:rPr>
        <w:t>景点说明：行程中未标注“入内参观”的景点均为游览外观；入内参观景点均含门票；</w:t>
      </w:r>
    </w:p>
    <w:p w:rsidR="00B840A9" w:rsidRDefault="00B840A9" w:rsidP="00B840A9">
      <w:pPr>
        <w:numPr>
          <w:ilvl w:val="0"/>
          <w:numId w:val="16"/>
        </w:numPr>
        <w:rPr>
          <w:rFonts w:ascii="黑体" w:eastAsia="黑体" w:hAnsi="黑体"/>
        </w:rPr>
      </w:pPr>
      <w:r>
        <w:rPr>
          <w:rFonts w:ascii="黑体" w:eastAsia="黑体" w:hAnsi="黑体" w:hint="eastAsia"/>
        </w:rPr>
        <w:lastRenderedPageBreak/>
        <w:t>行程说明：</w:t>
      </w:r>
    </w:p>
    <w:p w:rsidR="00B840A9" w:rsidRDefault="00B840A9" w:rsidP="00B840A9">
      <w:pPr>
        <w:numPr>
          <w:ilvl w:val="1"/>
          <w:numId w:val="16"/>
        </w:numPr>
        <w:rPr>
          <w:rFonts w:ascii="黑体" w:eastAsia="黑体" w:hAnsi="黑体"/>
        </w:rPr>
      </w:pPr>
      <w:r>
        <w:rPr>
          <w:rFonts w:ascii="黑体" w:eastAsia="黑体" w:hAnsi="黑体" w:hint="eastAsia"/>
        </w:rPr>
        <w:t>如遇部分景点节假日休息或庆典等，本社有权根据实际情况调整行程游览先后顺序，以尽可能保证游览内容。但客观因素限制确实无法安排的，本社将根据实际情况进行调整，敬请各位贵宾理解与配合！</w:t>
      </w:r>
    </w:p>
    <w:p w:rsidR="00B840A9" w:rsidRDefault="00B840A9" w:rsidP="00B840A9">
      <w:pPr>
        <w:numPr>
          <w:ilvl w:val="1"/>
          <w:numId w:val="16"/>
        </w:numPr>
        <w:rPr>
          <w:rFonts w:ascii="黑体" w:eastAsia="黑体" w:hAnsi="黑体"/>
        </w:rPr>
      </w:pPr>
      <w:r>
        <w:rPr>
          <w:rFonts w:ascii="黑体" w:eastAsia="黑体" w:hAnsi="黑体" w:hint="eastAsia"/>
        </w:rPr>
        <w:t>行程景点实际游览最短时间，以行程中标注时间为准；</w:t>
      </w:r>
    </w:p>
    <w:p w:rsidR="00B840A9" w:rsidRDefault="00B840A9" w:rsidP="00B840A9">
      <w:pPr>
        <w:numPr>
          <w:ilvl w:val="1"/>
          <w:numId w:val="16"/>
        </w:numPr>
        <w:rPr>
          <w:rFonts w:ascii="黑体" w:eastAsia="黑体" w:hAnsi="黑体"/>
        </w:rPr>
      </w:pPr>
      <w:r>
        <w:rPr>
          <w:rFonts w:ascii="黑体" w:eastAsia="黑体" w:hAnsi="黑体" w:hint="eastAsia"/>
        </w:rPr>
        <w:t>根据国际航班团队搭乘要求，团队通常须提前3-3.5小时到达机场办理登机手续，故国际段航班在当地下午15点前（含15点），晚间21点前（含21点）起飞的，行程均不含午餐或晚餐；</w:t>
      </w:r>
    </w:p>
    <w:p w:rsidR="00B840A9" w:rsidRDefault="00B840A9" w:rsidP="00B840A9">
      <w:pPr>
        <w:numPr>
          <w:ilvl w:val="0"/>
          <w:numId w:val="16"/>
        </w:numPr>
        <w:rPr>
          <w:rFonts w:ascii="黑体" w:eastAsia="黑体" w:hAnsi="黑体"/>
        </w:rPr>
      </w:pPr>
      <w:r>
        <w:rPr>
          <w:rFonts w:ascii="黑体" w:eastAsia="黑体" w:hAnsi="黑体" w:hint="eastAsia"/>
        </w:rPr>
        <w:t>酒店标准：</w:t>
      </w:r>
    </w:p>
    <w:p w:rsidR="00B840A9" w:rsidRDefault="00B840A9" w:rsidP="00B840A9">
      <w:pPr>
        <w:numPr>
          <w:ilvl w:val="1"/>
          <w:numId w:val="16"/>
        </w:numPr>
        <w:rPr>
          <w:rFonts w:ascii="黑体" w:eastAsia="黑体" w:hAnsi="黑体"/>
        </w:rPr>
      </w:pPr>
      <w:r>
        <w:rPr>
          <w:rFonts w:ascii="黑体" w:eastAsia="黑体" w:hAnsi="黑体" w:hint="eastAsia"/>
        </w:rPr>
        <w:t>行程中所列酒店星级标准为当地酒店评定标准；</w:t>
      </w:r>
    </w:p>
    <w:p w:rsidR="00B840A9" w:rsidRDefault="00B840A9" w:rsidP="00B840A9">
      <w:pPr>
        <w:numPr>
          <w:ilvl w:val="1"/>
          <w:numId w:val="16"/>
        </w:numPr>
        <w:rPr>
          <w:rFonts w:ascii="黑体" w:eastAsia="黑体" w:hAnsi="黑体"/>
        </w:rPr>
      </w:pPr>
      <w:r>
        <w:rPr>
          <w:rFonts w:ascii="黑体" w:eastAsia="黑体" w:hAnsi="黑体" w:hint="eastAsia"/>
        </w:rPr>
        <w:t>非洲中东的四－五星级酒店有一些大堂会比较小，有些酒店楼层不高，有可能没有电梯；</w:t>
      </w:r>
    </w:p>
    <w:p w:rsidR="00B840A9" w:rsidRDefault="00B840A9" w:rsidP="00B840A9">
      <w:pPr>
        <w:numPr>
          <w:ilvl w:val="1"/>
          <w:numId w:val="16"/>
        </w:numPr>
        <w:rPr>
          <w:rFonts w:ascii="黑体" w:eastAsia="黑体" w:hAnsi="黑体"/>
        </w:rPr>
      </w:pPr>
      <w:r>
        <w:rPr>
          <w:rFonts w:ascii="黑体" w:eastAsia="黑体" w:hAnsi="黑体" w:hint="eastAsia"/>
        </w:rPr>
        <w:t>有些酒店的双人标准房会设置一大一小两张床，方便有小孩的家庭游客；还有些酒店双人房只设置</w:t>
      </w:r>
      <w:proofErr w:type="gramStart"/>
      <w:r>
        <w:rPr>
          <w:rFonts w:ascii="黑体" w:eastAsia="黑体" w:hAnsi="黑体" w:hint="eastAsia"/>
        </w:rPr>
        <w:t>一</w:t>
      </w:r>
      <w:proofErr w:type="gramEnd"/>
      <w:r>
        <w:rPr>
          <w:rFonts w:ascii="黑体" w:eastAsia="黑体" w:hAnsi="黑体" w:hint="eastAsia"/>
        </w:rPr>
        <w:t>张大的双人大床，放置双份床上用品，有时是二张单人床拼在一起，用时可拉开；</w:t>
      </w:r>
    </w:p>
    <w:p w:rsidR="00B840A9" w:rsidRDefault="00B840A9" w:rsidP="00B840A9">
      <w:pPr>
        <w:numPr>
          <w:ilvl w:val="1"/>
          <w:numId w:val="16"/>
        </w:numPr>
        <w:rPr>
          <w:rFonts w:ascii="黑体" w:eastAsia="黑体" w:hAnsi="黑体"/>
        </w:rPr>
      </w:pPr>
      <w:r>
        <w:rPr>
          <w:rFonts w:ascii="黑体" w:eastAsia="黑体" w:hAnsi="黑体" w:hint="eastAsia"/>
        </w:rPr>
        <w:t>由于各种原因如环保、如历史悠久、如气候较温和等，偶尔会有酒店无空调设备；</w:t>
      </w:r>
    </w:p>
    <w:p w:rsidR="00B840A9" w:rsidRDefault="00B840A9" w:rsidP="00B840A9">
      <w:pPr>
        <w:numPr>
          <w:ilvl w:val="1"/>
          <w:numId w:val="16"/>
        </w:numPr>
        <w:rPr>
          <w:rFonts w:ascii="黑体" w:eastAsia="黑体" w:hAnsi="黑体"/>
        </w:rPr>
      </w:pPr>
      <w:r>
        <w:rPr>
          <w:rFonts w:ascii="黑体" w:eastAsia="黑体" w:hAnsi="黑体" w:hint="eastAsia"/>
        </w:rPr>
        <w:t>按照酒店惯例，</w:t>
      </w:r>
      <w:proofErr w:type="gramStart"/>
      <w:r>
        <w:rPr>
          <w:rFonts w:ascii="黑体" w:eastAsia="黑体" w:hAnsi="黑体" w:hint="eastAsia"/>
        </w:rPr>
        <w:t>每标间可</w:t>
      </w:r>
      <w:proofErr w:type="gramEnd"/>
      <w:r>
        <w:rPr>
          <w:rFonts w:ascii="黑体" w:eastAsia="黑体" w:hAnsi="黑体" w:hint="eastAsia"/>
        </w:rPr>
        <w:t>接待两大人带一个1.2米以下儿童（不占床），具体费用根据所报团队情况而定；若一个大人带一个1.2米以下儿童参团，建议住一标间，以免给其他游客休息造成不便；</w:t>
      </w:r>
    </w:p>
    <w:p w:rsidR="00B840A9" w:rsidRDefault="00B840A9" w:rsidP="00B840A9">
      <w:pPr>
        <w:numPr>
          <w:ilvl w:val="0"/>
          <w:numId w:val="16"/>
        </w:numPr>
        <w:rPr>
          <w:rFonts w:ascii="黑体" w:eastAsia="黑体" w:hAnsi="黑体"/>
        </w:rPr>
      </w:pPr>
      <w:r>
        <w:rPr>
          <w:rFonts w:ascii="黑体" w:eastAsia="黑体" w:hAnsi="黑体" w:hint="eastAsia"/>
        </w:rPr>
        <w:t>退费说明：</w:t>
      </w:r>
    </w:p>
    <w:p w:rsidR="00B840A9" w:rsidRDefault="00B840A9" w:rsidP="00B840A9">
      <w:pPr>
        <w:numPr>
          <w:ilvl w:val="1"/>
          <w:numId w:val="16"/>
        </w:numPr>
        <w:rPr>
          <w:rFonts w:ascii="黑体" w:eastAsia="黑体" w:hAnsi="黑体"/>
        </w:rPr>
      </w:pPr>
      <w:r>
        <w:rPr>
          <w:rFonts w:ascii="黑体" w:eastAsia="黑体" w:hAnsi="黑体" w:hint="eastAsia"/>
        </w:rPr>
        <w:t>如遇天气、战争、罢工、地震等人力不可抗力因素无法游览，我社将按照旅行社协议，退还未游览景点门票费用，但赠送项目费用不退；</w:t>
      </w:r>
    </w:p>
    <w:p w:rsidR="00B840A9" w:rsidRDefault="00B840A9" w:rsidP="00B840A9">
      <w:pPr>
        <w:numPr>
          <w:ilvl w:val="1"/>
          <w:numId w:val="16"/>
        </w:numPr>
        <w:rPr>
          <w:rFonts w:ascii="黑体" w:eastAsia="黑体" w:hAnsi="黑体"/>
        </w:rPr>
      </w:pPr>
      <w:r>
        <w:rPr>
          <w:rFonts w:ascii="黑体" w:eastAsia="黑体" w:hAnsi="黑体" w:hint="eastAsia"/>
        </w:rPr>
        <w:t>游客因个人原因临时自愿放弃游览，酒店住宿、餐、车等费用均不退还；</w:t>
      </w:r>
    </w:p>
    <w:p w:rsidR="00B840A9" w:rsidRDefault="00B840A9" w:rsidP="00B840A9">
      <w:pPr>
        <w:numPr>
          <w:ilvl w:val="0"/>
          <w:numId w:val="16"/>
        </w:numPr>
        <w:rPr>
          <w:rFonts w:ascii="黑体" w:eastAsia="黑体" w:hAnsi="黑体"/>
        </w:rPr>
      </w:pPr>
      <w:r>
        <w:rPr>
          <w:rFonts w:ascii="黑体" w:eastAsia="黑体" w:hAnsi="黑体" w:hint="eastAsia"/>
        </w:rPr>
        <w:t>补费说明：</w:t>
      </w:r>
    </w:p>
    <w:p w:rsidR="00B840A9" w:rsidRDefault="00B840A9" w:rsidP="00B840A9">
      <w:pPr>
        <w:numPr>
          <w:ilvl w:val="1"/>
          <w:numId w:val="16"/>
        </w:numPr>
        <w:rPr>
          <w:rFonts w:ascii="黑体" w:eastAsia="黑体" w:hAnsi="黑体"/>
        </w:rPr>
      </w:pPr>
      <w:r>
        <w:rPr>
          <w:rFonts w:ascii="黑体" w:eastAsia="黑体" w:hAnsi="黑体" w:hint="eastAsia"/>
        </w:rPr>
        <w:t>如遇航空公司政策性调整机票价格，请按规定补交差价。机票价格为团队机票，不得改签换人退票；</w:t>
      </w:r>
    </w:p>
    <w:p w:rsidR="00B840A9" w:rsidRDefault="00B840A9" w:rsidP="00B840A9">
      <w:pPr>
        <w:numPr>
          <w:ilvl w:val="1"/>
          <w:numId w:val="16"/>
        </w:numPr>
        <w:rPr>
          <w:rFonts w:ascii="黑体" w:eastAsia="黑体" w:hAnsi="黑体"/>
        </w:rPr>
      </w:pPr>
      <w:r>
        <w:rPr>
          <w:rFonts w:ascii="黑体" w:eastAsia="黑体" w:hAnsi="黑体" w:hint="eastAsia"/>
        </w:rPr>
        <w:t>如果旅游目的地国家政策性调整门票或其他相关价格，请按规定补交差价；</w:t>
      </w:r>
    </w:p>
    <w:p w:rsidR="00B840A9" w:rsidRDefault="00B840A9" w:rsidP="00B840A9">
      <w:pPr>
        <w:numPr>
          <w:ilvl w:val="0"/>
          <w:numId w:val="16"/>
        </w:numPr>
        <w:rPr>
          <w:rFonts w:ascii="黑体" w:eastAsia="黑体" w:hAnsi="黑体"/>
        </w:rPr>
      </w:pPr>
      <w:r>
        <w:rPr>
          <w:rFonts w:ascii="黑体" w:eastAsia="黑体" w:hAnsi="黑体" w:hint="eastAsia"/>
        </w:rPr>
        <w:t>其他说明：质量反馈表，我社处理游客意见，以游客交回的《客人评议表》为依据，请您</w:t>
      </w:r>
    </w:p>
    <w:p w:rsidR="00B840A9" w:rsidRDefault="00B840A9" w:rsidP="00B840A9">
      <w:pPr>
        <w:ind w:firstLineChars="400" w:firstLine="840"/>
        <w:rPr>
          <w:rFonts w:ascii="黑体" w:eastAsia="黑体" w:hAnsi="黑体"/>
        </w:rPr>
      </w:pPr>
      <w:proofErr w:type="gramStart"/>
      <w:r>
        <w:rPr>
          <w:rFonts w:ascii="黑体" w:eastAsia="黑体" w:hAnsi="黑体" w:hint="eastAsia"/>
        </w:rPr>
        <w:t>秉</w:t>
      </w:r>
      <w:proofErr w:type="gramEnd"/>
      <w:r>
        <w:rPr>
          <w:rFonts w:ascii="黑体" w:eastAsia="黑体" w:hAnsi="黑体" w:hint="eastAsia"/>
        </w:rPr>
        <w:t>着公平、公正、实事求是的原则填写《客人评议表》；</w:t>
      </w:r>
    </w:p>
    <w:p w:rsidR="00B840A9" w:rsidRDefault="00B840A9" w:rsidP="00B840A9">
      <w:pPr>
        <w:rPr>
          <w:rFonts w:ascii="黑体" w:eastAsia="黑体" w:hAnsi="黑体"/>
        </w:rPr>
      </w:pPr>
      <w:r>
        <w:rPr>
          <w:rFonts w:ascii="黑体" w:eastAsia="黑体" w:hAnsi="黑体" w:hint="eastAsia"/>
        </w:rPr>
        <w:t xml:space="preserve"> </w:t>
      </w:r>
    </w:p>
    <w:p w:rsidR="00B840A9" w:rsidRDefault="00B840A9" w:rsidP="00B840A9">
      <w:pPr>
        <w:rPr>
          <w:rFonts w:ascii="黑体" w:eastAsia="黑体" w:hAnsi="黑体"/>
          <w:b/>
          <w:bCs/>
          <w:color w:val="974706"/>
        </w:rPr>
      </w:pPr>
      <w:r>
        <w:rPr>
          <w:rFonts w:ascii="黑体" w:eastAsia="黑体" w:hAnsi="黑体" w:hint="eastAsia"/>
          <w:b/>
          <w:bCs/>
          <w:color w:val="974706"/>
        </w:rPr>
        <w:t>附加合同补充约定：</w:t>
      </w:r>
    </w:p>
    <w:p w:rsidR="00B840A9" w:rsidRDefault="00B840A9" w:rsidP="00B840A9">
      <w:pPr>
        <w:spacing w:line="340" w:lineRule="exact"/>
        <w:rPr>
          <w:rFonts w:ascii="黑体" w:eastAsia="黑体" w:hAnsi="黑体"/>
        </w:rPr>
      </w:pPr>
      <w:r>
        <w:rPr>
          <w:rFonts w:ascii="黑体" w:eastAsia="黑体" w:hAnsi="黑体" w:hint="eastAsia"/>
        </w:rPr>
        <w:t>1、出境旅游合同补充约定与出境旅游合同同样具有法律效力。</w:t>
      </w:r>
    </w:p>
    <w:p w:rsidR="00B840A9" w:rsidRDefault="00B840A9" w:rsidP="00B840A9">
      <w:pPr>
        <w:spacing w:line="340" w:lineRule="exact"/>
        <w:rPr>
          <w:rFonts w:ascii="黑体" w:eastAsia="黑体" w:hAnsi="黑体"/>
        </w:rPr>
      </w:pPr>
      <w:r>
        <w:rPr>
          <w:rFonts w:ascii="黑体" w:eastAsia="黑体" w:hAnsi="黑体" w:hint="eastAsia"/>
        </w:rPr>
        <w:t>2、旅行社已建议旅游者购买境外意外伤害保险。</w:t>
      </w:r>
    </w:p>
    <w:p w:rsidR="00B840A9" w:rsidRDefault="00B840A9" w:rsidP="00B840A9">
      <w:pPr>
        <w:spacing w:line="340" w:lineRule="exact"/>
        <w:rPr>
          <w:rFonts w:ascii="黑体" w:eastAsia="黑体" w:hAnsi="黑体"/>
        </w:rPr>
      </w:pPr>
      <w:r>
        <w:rPr>
          <w:rFonts w:ascii="黑体" w:eastAsia="黑体" w:hAnsi="黑体" w:hint="eastAsia"/>
        </w:rPr>
        <w:t>3、参团的旅游者必须如实告知旅行社，参团旅游者是否有孕妇及残障人士，若旅游者未能在签订合约时告知旅行社，旅行社有权根据实际风险情况拒绝旅游者参团，已经发生的损失由旅游者承担。（境外目的地有权拒绝孕妇入境，因此产生的费用由旅游者本人承担）</w:t>
      </w:r>
    </w:p>
    <w:p w:rsidR="00B840A9" w:rsidRDefault="00B840A9" w:rsidP="00B840A9">
      <w:pPr>
        <w:spacing w:line="340" w:lineRule="exact"/>
        <w:rPr>
          <w:rFonts w:ascii="黑体" w:eastAsia="黑体" w:hAnsi="黑体"/>
        </w:rPr>
      </w:pPr>
      <w:r>
        <w:rPr>
          <w:rFonts w:ascii="黑体" w:eastAsia="黑体" w:hAnsi="黑体" w:hint="eastAsia"/>
        </w:rPr>
        <w:t>4、合同及合同补充约定的传真</w:t>
      </w:r>
      <w:proofErr w:type="gramStart"/>
      <w:r>
        <w:rPr>
          <w:rFonts w:ascii="黑体" w:eastAsia="黑体" w:hAnsi="黑体" w:hint="eastAsia"/>
        </w:rPr>
        <w:t>件同样</w:t>
      </w:r>
      <w:proofErr w:type="gramEnd"/>
      <w:r>
        <w:rPr>
          <w:rFonts w:ascii="黑体" w:eastAsia="黑体" w:hAnsi="黑体" w:hint="eastAsia"/>
        </w:rPr>
        <w:t>具有法律效力。</w:t>
      </w:r>
    </w:p>
    <w:p w:rsidR="00B840A9" w:rsidRDefault="00B840A9" w:rsidP="00B840A9">
      <w:pPr>
        <w:rPr>
          <w:rFonts w:ascii="黑体" w:eastAsia="黑体" w:hAnsi="黑体"/>
        </w:rPr>
      </w:pPr>
      <w:r>
        <w:rPr>
          <w:rFonts w:ascii="黑体" w:eastAsia="黑体" w:hAnsi="黑体" w:hint="eastAsia"/>
        </w:rPr>
        <w:t xml:space="preserve"> </w:t>
      </w:r>
    </w:p>
    <w:p w:rsidR="00B840A9" w:rsidRDefault="00B840A9" w:rsidP="00B840A9">
      <w:pPr>
        <w:rPr>
          <w:rFonts w:ascii="黑体" w:eastAsia="黑体" w:hAnsi="黑体"/>
        </w:rPr>
      </w:pPr>
    </w:p>
    <w:p w:rsidR="00B840A9" w:rsidRDefault="00B840A9" w:rsidP="00B840A9">
      <w:pPr>
        <w:rPr>
          <w:rFonts w:ascii="黑体" w:eastAsia="黑体" w:hAnsi="黑体"/>
        </w:rPr>
      </w:pPr>
    </w:p>
    <w:p w:rsidR="00B840A9" w:rsidRDefault="00B840A9" w:rsidP="00B840A9">
      <w:pPr>
        <w:rPr>
          <w:rFonts w:ascii="黑体" w:eastAsia="黑体" w:hAnsi="黑体"/>
        </w:rPr>
      </w:pPr>
    </w:p>
    <w:p w:rsidR="00B840A9" w:rsidRDefault="00B840A9" w:rsidP="00B840A9">
      <w:pPr>
        <w:rPr>
          <w:rFonts w:ascii="黑体" w:eastAsia="黑体" w:hAnsi="黑体"/>
        </w:rPr>
      </w:pPr>
    </w:p>
    <w:p w:rsidR="00B840A9" w:rsidRDefault="00B840A9" w:rsidP="00B840A9">
      <w:pPr>
        <w:spacing w:line="340" w:lineRule="exact"/>
        <w:rPr>
          <w:rFonts w:ascii="黑体" w:eastAsia="黑体" w:hAnsi="黑体"/>
          <w:b/>
          <w:bCs/>
          <w:color w:val="974706"/>
        </w:rPr>
      </w:pPr>
      <w:r>
        <w:rPr>
          <w:rFonts w:ascii="黑体" w:eastAsia="黑体" w:hAnsi="黑体" w:hint="eastAsia"/>
          <w:b/>
          <w:bCs/>
          <w:color w:val="974706"/>
        </w:rPr>
        <w:t>温馨提示：</w:t>
      </w:r>
    </w:p>
    <w:p w:rsidR="00B840A9" w:rsidRDefault="00B840A9" w:rsidP="00B840A9">
      <w:pPr>
        <w:numPr>
          <w:ilvl w:val="0"/>
          <w:numId w:val="17"/>
        </w:numPr>
        <w:spacing w:line="340" w:lineRule="exact"/>
        <w:ind w:left="424" w:hangingChars="202" w:hanging="424"/>
        <w:rPr>
          <w:rFonts w:ascii="黑体" w:eastAsia="黑体" w:hAnsi="黑体"/>
        </w:rPr>
      </w:pPr>
      <w:r>
        <w:rPr>
          <w:rFonts w:ascii="黑体" w:eastAsia="黑体" w:hAnsi="黑体" w:hint="eastAsia"/>
          <w:kern w:val="0"/>
        </w:rPr>
        <w:t>当您从境外离境时，一定检查海关是否给您的护照</w:t>
      </w:r>
      <w:r>
        <w:rPr>
          <w:rFonts w:ascii="黑体" w:eastAsia="黑体" w:hAnsi="黑体" w:hint="eastAsia"/>
        </w:rPr>
        <w:t>盖了清晰的离境</w:t>
      </w:r>
      <w:r>
        <w:rPr>
          <w:rFonts w:ascii="黑体" w:eastAsia="黑体" w:hAnsi="黑体" w:hint="eastAsia"/>
          <w:kern w:val="0"/>
        </w:rPr>
        <w:t>章，它是您已经回到中国的唯一凭证。</w:t>
      </w:r>
      <w:r>
        <w:rPr>
          <w:rFonts w:ascii="黑体" w:eastAsia="黑体" w:hAnsi="黑体" w:hint="eastAsia"/>
        </w:rPr>
        <w:t>由此造成不必要的损失，非常抱歉只能由本人承担！</w:t>
      </w:r>
      <w:r>
        <w:rPr>
          <w:rFonts w:ascii="黑体" w:eastAsia="黑体" w:hAnsi="黑体" w:hint="eastAsia"/>
          <w:kern w:val="0"/>
        </w:rPr>
        <w:t>请您自己务必仔细留意；</w:t>
      </w:r>
    </w:p>
    <w:p w:rsidR="00B840A9" w:rsidRDefault="00B840A9" w:rsidP="00B840A9">
      <w:pPr>
        <w:numPr>
          <w:ilvl w:val="0"/>
          <w:numId w:val="17"/>
        </w:numPr>
        <w:spacing w:line="340" w:lineRule="exact"/>
        <w:ind w:left="424" w:hangingChars="202" w:hanging="424"/>
        <w:rPr>
          <w:rFonts w:ascii="黑体" w:eastAsia="黑体" w:hAnsi="黑体"/>
        </w:rPr>
      </w:pPr>
      <w:r w:rsidRPr="004053F8">
        <w:rPr>
          <w:rFonts w:ascii="黑体" w:eastAsia="黑体" w:hAnsi="黑体" w:hint="eastAsia"/>
        </w:rPr>
        <w:t>行程中所列航班号及时间仅供参考，将根据实际情况做出合理的调整；</w:t>
      </w:r>
    </w:p>
    <w:p w:rsidR="00B840A9" w:rsidRDefault="00B840A9" w:rsidP="00B840A9">
      <w:pPr>
        <w:numPr>
          <w:ilvl w:val="0"/>
          <w:numId w:val="17"/>
        </w:numPr>
        <w:spacing w:line="340" w:lineRule="exact"/>
        <w:ind w:left="424" w:hangingChars="202" w:hanging="424"/>
        <w:rPr>
          <w:rFonts w:ascii="黑体" w:eastAsia="黑体" w:hAnsi="黑体"/>
        </w:rPr>
      </w:pPr>
      <w:r w:rsidRPr="004053F8">
        <w:rPr>
          <w:rFonts w:ascii="黑体" w:eastAsia="黑体" w:hAnsi="黑体" w:hint="eastAsia"/>
        </w:rPr>
        <w:t>非洲中东同北京时间时差：六小时（个别国家不同地区也会有时差，均以当地到达时间为准）；</w:t>
      </w:r>
    </w:p>
    <w:p w:rsidR="00B840A9" w:rsidRPr="004053F8" w:rsidRDefault="00B840A9" w:rsidP="00B840A9">
      <w:pPr>
        <w:numPr>
          <w:ilvl w:val="0"/>
          <w:numId w:val="17"/>
        </w:numPr>
        <w:spacing w:line="340" w:lineRule="exact"/>
        <w:ind w:left="424" w:hangingChars="202" w:hanging="424"/>
        <w:rPr>
          <w:rFonts w:ascii="黑体" w:eastAsia="黑体" w:hAnsi="黑体"/>
        </w:rPr>
      </w:pPr>
      <w:r w:rsidRPr="004053F8">
        <w:rPr>
          <w:rFonts w:ascii="黑体" w:eastAsia="黑体" w:hAnsi="黑体" w:hint="eastAsia"/>
        </w:rPr>
        <w:t>行程中所注明的城市间距离，参照境外地图，仅供参考，视当地交通状况进行调整；</w:t>
      </w:r>
    </w:p>
    <w:p w:rsidR="00B840A9" w:rsidRDefault="00B840A9" w:rsidP="00B840A9">
      <w:pPr>
        <w:numPr>
          <w:ilvl w:val="0"/>
          <w:numId w:val="17"/>
        </w:numPr>
        <w:spacing w:line="340" w:lineRule="exact"/>
        <w:ind w:left="424" w:hangingChars="202" w:hanging="424"/>
        <w:rPr>
          <w:rFonts w:ascii="黑体" w:eastAsia="黑体" w:hAnsi="黑体"/>
        </w:rPr>
      </w:pPr>
      <w:r>
        <w:rPr>
          <w:rFonts w:ascii="黑体" w:eastAsia="黑体" w:hAnsi="黑体" w:hint="eastAsia"/>
        </w:rPr>
        <w:t>根据国际惯例，导游和司机每天工作时间不得超过10小时；（如超出服务时间，则应付给司机和导游相应的加班费）；</w:t>
      </w:r>
    </w:p>
    <w:p w:rsidR="00B840A9" w:rsidRDefault="00B840A9" w:rsidP="00B840A9">
      <w:pPr>
        <w:numPr>
          <w:ilvl w:val="0"/>
          <w:numId w:val="17"/>
        </w:numPr>
        <w:spacing w:line="340" w:lineRule="exact"/>
        <w:ind w:left="424" w:hangingChars="202" w:hanging="424"/>
        <w:rPr>
          <w:rFonts w:ascii="黑体" w:eastAsia="黑体" w:hAnsi="黑体"/>
        </w:rPr>
      </w:pPr>
      <w:r w:rsidRPr="004053F8">
        <w:rPr>
          <w:rFonts w:ascii="黑体" w:eastAsia="黑体" w:hAnsi="黑体" w:hint="eastAsia"/>
        </w:rPr>
        <w:t>请您在境外期间遵守当地的法律法规，以及注意自己的人身安全；</w:t>
      </w:r>
    </w:p>
    <w:p w:rsidR="00B840A9" w:rsidRPr="004053F8" w:rsidRDefault="00B840A9" w:rsidP="00B840A9">
      <w:pPr>
        <w:numPr>
          <w:ilvl w:val="0"/>
          <w:numId w:val="17"/>
        </w:numPr>
        <w:spacing w:line="340" w:lineRule="exact"/>
        <w:ind w:left="424" w:hangingChars="202" w:hanging="424"/>
        <w:rPr>
          <w:rFonts w:ascii="黑体" w:eastAsia="黑体" w:hAnsi="黑体"/>
        </w:rPr>
      </w:pPr>
      <w:r w:rsidRPr="004053F8">
        <w:rPr>
          <w:rFonts w:ascii="黑体" w:eastAsia="黑体" w:hAnsi="黑体" w:hint="eastAsia"/>
        </w:rPr>
        <w:lastRenderedPageBreak/>
        <w:t>此参考行程和旅游费用，我公司将根据参团人数、航班、签证及目的地</w:t>
      </w:r>
      <w:proofErr w:type="gramStart"/>
      <w:r w:rsidRPr="004053F8">
        <w:rPr>
          <w:rFonts w:ascii="黑体" w:eastAsia="黑体" w:hAnsi="黑体" w:hint="eastAsia"/>
        </w:rPr>
        <w:t>国临时</w:t>
      </w:r>
      <w:proofErr w:type="gramEnd"/>
      <w:r w:rsidRPr="004053F8">
        <w:rPr>
          <w:rFonts w:ascii="黑体" w:eastAsia="黑体" w:hAnsi="黑体" w:hint="eastAsia"/>
        </w:rPr>
        <w:t>变化保留调整的权利；</w:t>
      </w:r>
    </w:p>
    <w:p w:rsidR="00B840A9" w:rsidRDefault="00B840A9" w:rsidP="00B840A9">
      <w:pPr>
        <w:numPr>
          <w:ilvl w:val="0"/>
          <w:numId w:val="17"/>
        </w:numPr>
        <w:spacing w:line="340" w:lineRule="exact"/>
        <w:ind w:left="424" w:hangingChars="202" w:hanging="424"/>
        <w:rPr>
          <w:rFonts w:ascii="黑体" w:eastAsia="黑体" w:hAnsi="黑体"/>
        </w:rPr>
      </w:pPr>
      <w:r>
        <w:rPr>
          <w:rFonts w:ascii="黑体" w:eastAsia="黑体" w:hAnsi="黑体" w:hint="eastAsia"/>
        </w:rPr>
        <w:t>由于非洲国家国情所致，当地旅游车多为改装车辆，年限较旧且空调制冷差，舒适度远不如发达国家，请见谅！</w:t>
      </w:r>
    </w:p>
    <w:p w:rsidR="00B840A9" w:rsidRDefault="00B840A9" w:rsidP="00B840A9">
      <w:pPr>
        <w:numPr>
          <w:ilvl w:val="0"/>
          <w:numId w:val="17"/>
        </w:numPr>
        <w:spacing w:line="340" w:lineRule="exact"/>
        <w:ind w:left="424" w:hangingChars="202" w:hanging="424"/>
        <w:rPr>
          <w:rFonts w:ascii="黑体" w:eastAsia="黑体" w:hAnsi="黑体"/>
        </w:rPr>
      </w:pPr>
      <w:r>
        <w:rPr>
          <w:rFonts w:ascii="黑体" w:eastAsia="黑体" w:hAnsi="黑体" w:hint="eastAsia"/>
        </w:rPr>
        <w:t>境外酒店内禁止吸烟（包括阳台）。如违反罚款由客人自行承担。</w:t>
      </w:r>
    </w:p>
    <w:p w:rsidR="00B840A9" w:rsidRDefault="00B840A9" w:rsidP="00B840A9">
      <w:pPr>
        <w:numPr>
          <w:ilvl w:val="0"/>
          <w:numId w:val="17"/>
        </w:numPr>
        <w:spacing w:line="340" w:lineRule="exact"/>
        <w:ind w:left="424" w:hangingChars="202" w:hanging="424"/>
        <w:rPr>
          <w:rFonts w:ascii="黑体" w:eastAsia="黑体" w:hAnsi="黑体"/>
        </w:rPr>
      </w:pPr>
      <w:r>
        <w:rPr>
          <w:rFonts w:ascii="黑体" w:eastAsia="黑体" w:hAnsi="黑体" w:hint="eastAsia"/>
        </w:rPr>
        <w:t>依照旅游业现行作业规定，本公司有权依据最终出团人数情况，调整房间分房情况。</w:t>
      </w:r>
    </w:p>
    <w:p w:rsidR="00B840A9" w:rsidRDefault="00B840A9" w:rsidP="00B840A9">
      <w:pPr>
        <w:numPr>
          <w:ilvl w:val="0"/>
          <w:numId w:val="17"/>
        </w:numPr>
        <w:spacing w:line="340" w:lineRule="exact"/>
        <w:ind w:left="424" w:hangingChars="202" w:hanging="424"/>
        <w:rPr>
          <w:rFonts w:ascii="黑体" w:eastAsia="黑体" w:hAnsi="黑体"/>
        </w:rPr>
      </w:pPr>
      <w:r>
        <w:rPr>
          <w:rFonts w:ascii="黑体" w:eastAsia="黑体" w:hAnsi="黑体" w:hint="eastAsia"/>
        </w:rPr>
        <w:t>全程机票为团队票，任意一段放弃，后续段将自动取消。不退还任何费用。</w:t>
      </w:r>
    </w:p>
    <w:p w:rsidR="00B840A9" w:rsidRDefault="00B840A9" w:rsidP="00B840A9">
      <w:pPr>
        <w:spacing w:line="340" w:lineRule="exact"/>
        <w:ind w:firstLineChars="200" w:firstLine="420"/>
        <w:rPr>
          <w:rFonts w:ascii="黑体" w:eastAsia="黑体" w:hAnsi="黑体"/>
        </w:rPr>
      </w:pPr>
      <w:r>
        <w:rPr>
          <w:rFonts w:ascii="黑体" w:eastAsia="黑体" w:hAnsi="黑体" w:hint="eastAsia"/>
        </w:rPr>
        <w:t>全程任意一段机票均不可退、改、签。</w:t>
      </w:r>
    </w:p>
    <w:p w:rsidR="00B840A9" w:rsidRDefault="00B840A9" w:rsidP="00B840A9">
      <w:pPr>
        <w:spacing w:line="340" w:lineRule="exact"/>
        <w:ind w:firstLineChars="200" w:firstLine="420"/>
        <w:rPr>
          <w:rFonts w:ascii="黑体" w:eastAsia="黑体" w:hAnsi="黑体"/>
        </w:rPr>
      </w:pPr>
      <w:r>
        <w:rPr>
          <w:rFonts w:ascii="黑体" w:eastAsia="黑体" w:hAnsi="黑体" w:hint="eastAsia"/>
        </w:rPr>
        <w:t>全程任意一段机票都无法提前确认座位号。</w:t>
      </w:r>
    </w:p>
    <w:p w:rsidR="00B840A9" w:rsidRDefault="00B840A9" w:rsidP="00B840A9">
      <w:pPr>
        <w:pStyle w:val="Style10"/>
        <w:numPr>
          <w:ilvl w:val="0"/>
          <w:numId w:val="17"/>
        </w:numPr>
        <w:spacing w:line="340" w:lineRule="exact"/>
        <w:ind w:left="426" w:firstLineChars="0" w:hanging="426"/>
        <w:rPr>
          <w:rFonts w:ascii="黑体" w:eastAsia="黑体" w:hAnsi="黑体"/>
        </w:rPr>
      </w:pPr>
      <w:r>
        <w:rPr>
          <w:rFonts w:ascii="黑体" w:eastAsia="黑体" w:hAnsi="黑体" w:hint="eastAsia"/>
        </w:rPr>
        <w:t>由于航空公司原因或</w:t>
      </w:r>
      <w:proofErr w:type="gramStart"/>
      <w:r>
        <w:rPr>
          <w:rFonts w:ascii="黑体" w:eastAsia="黑体" w:hAnsi="黑体" w:hint="eastAsia"/>
        </w:rPr>
        <w:t>不</w:t>
      </w:r>
      <w:proofErr w:type="gramEnd"/>
      <w:r>
        <w:rPr>
          <w:rFonts w:ascii="黑体" w:eastAsia="黑体" w:hAnsi="黑体" w:hint="eastAsia"/>
        </w:rPr>
        <w:t>抗力导致航班临时出现调整，我社将不承担任何责任。</w:t>
      </w:r>
    </w:p>
    <w:p w:rsidR="00B840A9" w:rsidRDefault="00B840A9" w:rsidP="00B840A9">
      <w:pPr>
        <w:pStyle w:val="Style10"/>
        <w:numPr>
          <w:ilvl w:val="0"/>
          <w:numId w:val="17"/>
        </w:numPr>
        <w:spacing w:line="340" w:lineRule="exact"/>
        <w:ind w:left="426" w:firstLineChars="0" w:hanging="426"/>
        <w:rPr>
          <w:rFonts w:ascii="黑体" w:eastAsia="黑体" w:hAnsi="黑体"/>
        </w:rPr>
      </w:pPr>
      <w:r>
        <w:rPr>
          <w:rFonts w:ascii="黑体" w:eastAsia="黑体" w:hAnsi="黑体" w:hint="eastAsia"/>
        </w:rPr>
        <w:t>行李在航空公司托运期间造成的损坏或遗失，我社不承担任何责任。我社可协助游客与航空公司进行交涉，但处理结果一律按照航空公司相关规定办理。</w:t>
      </w:r>
    </w:p>
    <w:p w:rsidR="00B840A9" w:rsidRDefault="00B840A9" w:rsidP="00B840A9">
      <w:pPr>
        <w:pStyle w:val="Style10"/>
        <w:numPr>
          <w:ilvl w:val="0"/>
          <w:numId w:val="17"/>
        </w:numPr>
        <w:spacing w:line="340" w:lineRule="exact"/>
        <w:ind w:left="426" w:firstLineChars="0" w:hanging="426"/>
        <w:rPr>
          <w:rFonts w:ascii="黑体" w:eastAsia="黑体" w:hAnsi="黑体"/>
        </w:rPr>
      </w:pPr>
      <w:r w:rsidRPr="004053F8">
        <w:rPr>
          <w:rFonts w:ascii="黑体" w:eastAsia="黑体" w:hAnsi="黑体" w:hint="eastAsia"/>
        </w:rPr>
        <w:t>出境时如有贵重物品请及时申报。（请咨询申报处何种物品需要申报）</w:t>
      </w:r>
    </w:p>
    <w:p w:rsidR="00B840A9" w:rsidRDefault="00B840A9" w:rsidP="00B840A9">
      <w:pPr>
        <w:pStyle w:val="Style10"/>
        <w:numPr>
          <w:ilvl w:val="0"/>
          <w:numId w:val="17"/>
        </w:numPr>
        <w:spacing w:line="340" w:lineRule="exact"/>
        <w:ind w:left="426" w:firstLineChars="0" w:hanging="426"/>
        <w:rPr>
          <w:rFonts w:ascii="黑体" w:eastAsia="黑体" w:hAnsi="黑体"/>
        </w:rPr>
      </w:pPr>
      <w:r w:rsidRPr="004053F8">
        <w:rPr>
          <w:rFonts w:ascii="黑体" w:eastAsia="黑体" w:hAnsi="黑体" w:hint="eastAsia"/>
        </w:rPr>
        <w:t>在境外购买物品请按相关规定及时申报，所产生的相应费用需自行承担。</w:t>
      </w:r>
    </w:p>
    <w:p w:rsidR="00B840A9" w:rsidRDefault="00B840A9" w:rsidP="00B840A9">
      <w:pPr>
        <w:pStyle w:val="Style10"/>
        <w:numPr>
          <w:ilvl w:val="0"/>
          <w:numId w:val="17"/>
        </w:numPr>
        <w:spacing w:line="340" w:lineRule="exact"/>
        <w:ind w:left="426" w:firstLineChars="0" w:hanging="426"/>
        <w:rPr>
          <w:rFonts w:ascii="黑体" w:eastAsia="黑体" w:hAnsi="黑体"/>
        </w:rPr>
      </w:pPr>
      <w:r w:rsidRPr="004053F8">
        <w:rPr>
          <w:rFonts w:ascii="黑体" w:eastAsia="黑体" w:hAnsi="黑体" w:hint="eastAsia"/>
        </w:rPr>
        <w:t>由于行程紧凑，旅途较疲劳，65岁以上老人建议提供健康证明并自行增加高额保险。</w:t>
      </w:r>
    </w:p>
    <w:p w:rsidR="00B840A9" w:rsidRPr="004053F8" w:rsidRDefault="00B840A9" w:rsidP="00B840A9">
      <w:pPr>
        <w:pStyle w:val="Style10"/>
        <w:numPr>
          <w:ilvl w:val="0"/>
          <w:numId w:val="17"/>
        </w:numPr>
        <w:spacing w:line="340" w:lineRule="exact"/>
        <w:ind w:left="426" w:firstLineChars="0" w:hanging="426"/>
        <w:rPr>
          <w:rFonts w:ascii="黑体" w:eastAsia="黑体" w:hAnsi="黑体"/>
        </w:rPr>
      </w:pPr>
      <w:r w:rsidRPr="004053F8">
        <w:rPr>
          <w:rFonts w:ascii="黑体" w:eastAsia="黑体" w:hAnsi="黑体" w:hint="eastAsia"/>
        </w:rPr>
        <w:t xml:space="preserve">游客责任： </w:t>
      </w:r>
    </w:p>
    <w:p w:rsidR="00B840A9" w:rsidRDefault="00B840A9" w:rsidP="00B840A9">
      <w:pPr>
        <w:spacing w:line="340" w:lineRule="exact"/>
        <w:ind w:firstLineChars="150" w:firstLine="315"/>
        <w:rPr>
          <w:rFonts w:ascii="黑体" w:eastAsia="黑体" w:hAnsi="黑体"/>
        </w:rPr>
      </w:pPr>
      <w:r>
        <w:rPr>
          <w:rFonts w:ascii="黑体" w:eastAsia="黑体" w:hAnsi="黑体" w:hint="eastAsia"/>
        </w:rPr>
        <w:t>（1）此团是集体活动，集体出发、集体返回，请遵守时间，任何人不得逾期或滞留不归；</w:t>
      </w:r>
    </w:p>
    <w:p w:rsidR="00B840A9" w:rsidRDefault="00B840A9" w:rsidP="00B840A9">
      <w:pPr>
        <w:spacing w:line="340" w:lineRule="exact"/>
        <w:ind w:leftChars="150" w:left="840" w:hangingChars="250" w:hanging="525"/>
        <w:rPr>
          <w:rFonts w:ascii="黑体" w:eastAsia="黑体" w:hAnsi="黑体"/>
        </w:rPr>
      </w:pPr>
      <w:r>
        <w:rPr>
          <w:rFonts w:ascii="黑体" w:eastAsia="黑体" w:hAnsi="黑体" w:hint="eastAsia"/>
        </w:rPr>
        <w:t>（2）参团旅客，所持护照均为自备因私护照，出入境如遇到因护照引起的问题而影响行程，由此引起的一切损失（包括团费），均由客人自负。</w:t>
      </w:r>
    </w:p>
    <w:p w:rsidR="00B840A9" w:rsidRDefault="00B840A9" w:rsidP="00B840A9">
      <w:pPr>
        <w:spacing w:line="340" w:lineRule="exact"/>
        <w:ind w:firstLineChars="150" w:firstLine="315"/>
        <w:rPr>
          <w:rFonts w:ascii="黑体" w:eastAsia="黑体" w:hAnsi="黑体"/>
        </w:rPr>
      </w:pPr>
      <w:r>
        <w:rPr>
          <w:rFonts w:ascii="黑体" w:eastAsia="黑体" w:hAnsi="黑体" w:hint="eastAsia"/>
        </w:rPr>
        <w:t>（3）如客人不参加我公司的赠送项目，用餐、门票等费用不退。</w:t>
      </w:r>
    </w:p>
    <w:p w:rsidR="00B840A9" w:rsidRDefault="00B840A9" w:rsidP="00B840A9">
      <w:pPr>
        <w:spacing w:line="340" w:lineRule="exact"/>
        <w:ind w:leftChars="150" w:left="840" w:hangingChars="250" w:hanging="525"/>
        <w:rPr>
          <w:rFonts w:ascii="黑体" w:eastAsia="黑体" w:hAnsi="黑体"/>
        </w:rPr>
      </w:pPr>
      <w:r>
        <w:rPr>
          <w:rFonts w:ascii="黑体" w:eastAsia="黑体" w:hAnsi="黑体" w:hint="eastAsia"/>
        </w:rPr>
        <w:t>（4）旅游期间遇到特殊情况如交通，天气等旅行社认为不可控原因，本公司有权增减或更改某些行程和旅游项目；</w:t>
      </w:r>
    </w:p>
    <w:p w:rsidR="00B840A9" w:rsidRDefault="00B840A9" w:rsidP="00B840A9">
      <w:pPr>
        <w:spacing w:line="340" w:lineRule="exact"/>
        <w:ind w:leftChars="150" w:left="840" w:hangingChars="250" w:hanging="525"/>
        <w:rPr>
          <w:rFonts w:ascii="黑体" w:eastAsia="黑体" w:hAnsi="黑体"/>
        </w:rPr>
      </w:pPr>
      <w:r>
        <w:rPr>
          <w:rFonts w:ascii="黑体" w:eastAsia="黑体" w:hAnsi="黑体" w:hint="eastAsia"/>
        </w:rPr>
        <w:t>（5）由于不可抗拒的原因，如政变、罢工、水灾地震、交通意外等所引起的旅游天数和费用的增加，本公司将按实际情况向旅客予以收费。</w:t>
      </w:r>
    </w:p>
    <w:p w:rsidR="00B840A9" w:rsidRDefault="00B840A9" w:rsidP="00B840A9">
      <w:pPr>
        <w:spacing w:line="340" w:lineRule="exact"/>
        <w:ind w:leftChars="150" w:left="840" w:hangingChars="250" w:hanging="525"/>
        <w:rPr>
          <w:rFonts w:ascii="黑体" w:eastAsia="黑体" w:hAnsi="黑体"/>
        </w:rPr>
      </w:pPr>
      <w:r>
        <w:rPr>
          <w:rFonts w:ascii="黑体" w:eastAsia="黑体" w:hAnsi="黑体" w:hint="eastAsia"/>
        </w:rPr>
        <w:t>（6）请自备签证和境外参团的客人自行检查签证是否符合本行程的要求，若因自身原因不能按时参团，本社概不负责；</w:t>
      </w:r>
    </w:p>
    <w:p w:rsidR="00B840A9" w:rsidRDefault="00B840A9" w:rsidP="00B840A9">
      <w:pPr>
        <w:spacing w:line="340" w:lineRule="exact"/>
        <w:ind w:firstLineChars="150" w:firstLine="315"/>
        <w:rPr>
          <w:rFonts w:ascii="黑体" w:eastAsia="黑体" w:hAnsi="黑体"/>
        </w:rPr>
      </w:pPr>
      <w:r>
        <w:rPr>
          <w:rFonts w:ascii="黑体" w:eastAsia="黑体" w:hAnsi="黑体" w:hint="eastAsia"/>
        </w:rPr>
        <w:t>（7）所有由我社办理签证的客人回国后需将护照（部分团队还需提供返程登机牌）交于领队销签。</w:t>
      </w:r>
    </w:p>
    <w:p w:rsidR="00B840A9" w:rsidRDefault="00B840A9" w:rsidP="00B840A9">
      <w:pPr>
        <w:spacing w:line="340" w:lineRule="exact"/>
        <w:rPr>
          <w:rFonts w:ascii="黑体" w:eastAsia="黑体" w:hAnsi="黑体"/>
          <w:b/>
          <w:bCs/>
          <w:color w:val="974706"/>
        </w:rPr>
      </w:pPr>
      <w:r>
        <w:rPr>
          <w:rFonts w:ascii="黑体" w:eastAsia="黑体" w:hAnsi="黑体" w:hint="eastAsia"/>
          <w:b/>
          <w:bCs/>
          <w:color w:val="974706"/>
        </w:rPr>
        <w:t>海关入境说明</w:t>
      </w:r>
    </w:p>
    <w:p w:rsidR="00B840A9" w:rsidRDefault="00B840A9" w:rsidP="00B840A9">
      <w:pPr>
        <w:spacing w:line="340" w:lineRule="exact"/>
        <w:ind w:left="315" w:hangingChars="150" w:hanging="315"/>
        <w:rPr>
          <w:rFonts w:ascii="黑体" w:eastAsia="黑体" w:hAnsi="黑体"/>
        </w:rPr>
      </w:pPr>
      <w:r>
        <w:rPr>
          <w:rFonts w:ascii="黑体" w:eastAsia="黑体" w:hAnsi="黑体" w:hint="eastAsia"/>
        </w:rPr>
        <w:t>1. 根据海关总署公告2010年第54号文件，进境居民旅客携带在境外获取的个人自用进境物品，总值在5000元人民币以内（含5000元）的；非居民旅客携带拟留在中国境内的个人自用进境物品，总值在2000元人民币以内（含2000元）的，海关予以免税放行，单一品种限自用、合理数量，但烟草制品、酒精制品以及国家规定应当征税的20种商品等另按有关规定办理。</w:t>
      </w:r>
    </w:p>
    <w:p w:rsidR="00B840A9" w:rsidRDefault="00B840A9" w:rsidP="00B840A9">
      <w:pPr>
        <w:spacing w:line="240" w:lineRule="atLeast"/>
        <w:ind w:leftChars="-1" w:left="284" w:hangingChars="136" w:hanging="286"/>
        <w:rPr>
          <w:rFonts w:ascii="黑体" w:eastAsia="黑体" w:hAnsi="黑体"/>
          <w:color w:val="000000"/>
          <w:kern w:val="0"/>
        </w:rPr>
      </w:pPr>
      <w:r>
        <w:rPr>
          <w:rFonts w:ascii="黑体" w:eastAsia="黑体" w:hAnsi="黑体" w:hint="eastAsia"/>
          <w:color w:val="000000"/>
          <w:kern w:val="0"/>
        </w:rPr>
        <w:t>2. 进境居民旅客携带超出5000元人民币的个人自用进境物品，经海关审核确属自用的；</w:t>
      </w:r>
      <w:proofErr w:type="gramStart"/>
      <w:r>
        <w:rPr>
          <w:rFonts w:ascii="黑体" w:eastAsia="黑体" w:hAnsi="黑体" w:hint="eastAsia"/>
          <w:color w:val="000000"/>
          <w:kern w:val="0"/>
        </w:rPr>
        <w:t>进境非</w:t>
      </w:r>
      <w:proofErr w:type="gramEnd"/>
      <w:r>
        <w:rPr>
          <w:rFonts w:ascii="黑体" w:eastAsia="黑体" w:hAnsi="黑体" w:hint="eastAsia"/>
          <w:color w:val="000000"/>
          <w:kern w:val="0"/>
        </w:rPr>
        <w:t>居民旅客携带拟留在中国境内的个人自用进境物品，超出人民币2000元的，海关仅对超出部分的个人自用进境物品征税，对不可分割的单件物品，全额征税。</w:t>
      </w:r>
    </w:p>
    <w:p w:rsidR="00B840A9" w:rsidRDefault="00B840A9" w:rsidP="00B840A9">
      <w:pPr>
        <w:spacing w:line="340" w:lineRule="exact"/>
        <w:ind w:left="315" w:hangingChars="150" w:hanging="315"/>
        <w:rPr>
          <w:rFonts w:ascii="黑体" w:eastAsia="黑体" w:hAnsi="黑体"/>
        </w:rPr>
      </w:pPr>
      <w:r>
        <w:rPr>
          <w:rFonts w:ascii="黑体" w:eastAsia="黑体" w:hAnsi="黑体" w:hint="eastAsia"/>
          <w:color w:val="000000"/>
          <w:kern w:val="0"/>
        </w:rPr>
        <w:t>3.</w:t>
      </w:r>
      <w:r>
        <w:rPr>
          <w:rFonts w:ascii="黑体" w:eastAsia="黑体" w:hAnsi="黑体" w:hint="eastAsia"/>
        </w:rPr>
        <w:t>根据中国《海关总署公告2004年第7号》，20种不予免税的商品分别为：电视机、摄像机、录像机、放像机、音响设备、空调器、电冰箱(电冰柜)、洗衣机、照相机、复印机、程控电话交换机、微型计算机及外设、电话机、无线寻呼系统、传真机、电子计数器、打字机及文字处理机、家具、灯具和餐料。</w:t>
      </w:r>
    </w:p>
    <w:p w:rsidR="00B840A9" w:rsidRDefault="00B840A9" w:rsidP="00B840A9">
      <w:pPr>
        <w:spacing w:line="340" w:lineRule="exact"/>
        <w:ind w:left="315" w:hangingChars="150" w:hanging="315"/>
        <w:rPr>
          <w:rFonts w:ascii="黑体" w:eastAsia="黑体" w:hAnsi="黑体"/>
        </w:rPr>
      </w:pPr>
      <w:r>
        <w:rPr>
          <w:rFonts w:ascii="黑体" w:eastAsia="黑体" w:hAnsi="黑体" w:hint="eastAsia"/>
        </w:rPr>
        <w:t>4.</w:t>
      </w:r>
      <w:r>
        <w:rPr>
          <w:rFonts w:ascii="黑体" w:eastAsia="黑体" w:hAnsi="黑体" w:hint="eastAsia"/>
          <w:color w:val="000000"/>
          <w:kern w:val="0"/>
        </w:rPr>
        <w:t>iPad被归为电脑，属于国家规定</w:t>
      </w:r>
      <w:proofErr w:type="gramStart"/>
      <w:r>
        <w:rPr>
          <w:rFonts w:ascii="黑体" w:eastAsia="黑体" w:hAnsi="黑体" w:hint="eastAsia"/>
          <w:color w:val="000000"/>
          <w:kern w:val="0"/>
        </w:rPr>
        <w:t>必须征税</w:t>
      </w:r>
      <w:proofErr w:type="gramEnd"/>
      <w:r>
        <w:rPr>
          <w:rFonts w:ascii="黑体" w:eastAsia="黑体" w:hAnsi="黑体" w:hint="eastAsia"/>
          <w:color w:val="000000"/>
          <w:kern w:val="0"/>
        </w:rPr>
        <w:t>的 20种商品之一，税率为20%。根据《海关总署公告2004年第7号》，无论购买iPad的价格是否超过5000元，都应当缴税。根据《入境旅客行李物品和个人邮递物品进口税税则归类表》和《入境旅客行李物品和个人邮递物品完税价格表》，电脑完税价格为每件5000元，税率为20%，因此若在境外购买一部 iPad入境，旅客需缴纳1000元的税款。</w:t>
      </w:r>
    </w:p>
    <w:p w:rsidR="00B840A9" w:rsidRDefault="00B840A9" w:rsidP="00B840A9">
      <w:pPr>
        <w:spacing w:line="340" w:lineRule="exact"/>
        <w:rPr>
          <w:rFonts w:ascii="黑体" w:eastAsia="黑体" w:hAnsi="黑体"/>
          <w:b/>
          <w:bCs/>
          <w:color w:val="974706"/>
        </w:rPr>
      </w:pPr>
      <w:r>
        <w:rPr>
          <w:rFonts w:ascii="黑体" w:eastAsia="黑体" w:hAnsi="黑体" w:hint="eastAsia"/>
          <w:b/>
          <w:bCs/>
          <w:color w:val="974706"/>
        </w:rPr>
        <w:t>《中国公民出境旅游文明公约》：</w:t>
      </w:r>
    </w:p>
    <w:p w:rsidR="00B840A9" w:rsidRDefault="00B840A9" w:rsidP="00B840A9">
      <w:pPr>
        <w:spacing w:line="340" w:lineRule="exact"/>
        <w:ind w:left="315" w:hangingChars="150" w:hanging="315"/>
        <w:rPr>
          <w:rFonts w:ascii="黑体" w:eastAsia="黑体" w:hAnsi="黑体"/>
        </w:rPr>
      </w:pPr>
      <w:r>
        <w:rPr>
          <w:rFonts w:ascii="黑体" w:eastAsia="黑体" w:hAnsi="黑体" w:hint="eastAsia"/>
        </w:rPr>
        <w:t>中国公民，出境旅游，注重礼仪，保持尊严。讲究卫生，爱护环境；衣着得体，请勿喧哗。</w:t>
      </w:r>
    </w:p>
    <w:p w:rsidR="00B840A9" w:rsidRDefault="00B840A9" w:rsidP="00B840A9">
      <w:pPr>
        <w:spacing w:line="340" w:lineRule="exact"/>
        <w:ind w:left="315" w:hangingChars="150" w:hanging="315"/>
        <w:rPr>
          <w:rFonts w:ascii="黑体" w:eastAsia="黑体" w:hAnsi="黑体"/>
        </w:rPr>
      </w:pPr>
      <w:r>
        <w:rPr>
          <w:rFonts w:ascii="黑体" w:eastAsia="黑体" w:hAnsi="黑体" w:hint="eastAsia"/>
        </w:rPr>
        <w:t>尊老爱幼，助人为乐；女士优先，礼貌谦让。出行办事，遵守时间；排队有序，不越黄线。</w:t>
      </w:r>
    </w:p>
    <w:p w:rsidR="00B840A9" w:rsidRDefault="00B840A9" w:rsidP="00B840A9">
      <w:pPr>
        <w:spacing w:line="340" w:lineRule="exact"/>
        <w:ind w:left="315" w:hangingChars="150" w:hanging="315"/>
        <w:rPr>
          <w:rFonts w:ascii="黑体" w:eastAsia="黑体" w:hAnsi="黑体"/>
        </w:rPr>
      </w:pPr>
      <w:r>
        <w:rPr>
          <w:rFonts w:ascii="黑体" w:eastAsia="黑体" w:hAnsi="黑体" w:hint="eastAsia"/>
        </w:rPr>
        <w:lastRenderedPageBreak/>
        <w:t>文明住宿，不损用品；安静用餐，请勿浪费。健康娱乐，有益身心；赌博色情，坚决拒绝。</w:t>
      </w:r>
    </w:p>
    <w:p w:rsidR="00B840A9" w:rsidRDefault="00B840A9" w:rsidP="00B840A9">
      <w:pPr>
        <w:spacing w:line="340" w:lineRule="exact"/>
        <w:ind w:left="315" w:hangingChars="150" w:hanging="315"/>
        <w:rPr>
          <w:rFonts w:ascii="黑体" w:eastAsia="黑体" w:hAnsi="黑体"/>
        </w:rPr>
      </w:pPr>
      <w:r>
        <w:rPr>
          <w:rFonts w:ascii="黑体" w:eastAsia="黑体" w:hAnsi="黑体" w:hint="eastAsia"/>
        </w:rPr>
        <w:t>参观游览，遵守规定；习俗禁忌，切勿冒犯。遇有疑难，咨询领馆；文明出行，一路平安。</w:t>
      </w:r>
    </w:p>
    <w:p w:rsidR="00B840A9" w:rsidRDefault="00B840A9" w:rsidP="00B840A9">
      <w:pPr>
        <w:spacing w:line="340" w:lineRule="exact"/>
        <w:rPr>
          <w:rFonts w:ascii="黑体" w:eastAsia="黑体" w:hAnsi="黑体"/>
          <w:b/>
          <w:bCs/>
          <w:color w:val="974706"/>
        </w:rPr>
      </w:pPr>
      <w:r>
        <w:rPr>
          <w:rFonts w:ascii="黑体" w:eastAsia="黑体" w:hAnsi="黑体" w:hint="eastAsia"/>
          <w:b/>
          <w:bCs/>
          <w:color w:val="974706"/>
        </w:rPr>
        <w:t>行程外活动的安排:</w:t>
      </w:r>
    </w:p>
    <w:p w:rsidR="00B840A9" w:rsidRDefault="00B840A9" w:rsidP="00B840A9">
      <w:pPr>
        <w:spacing w:line="340" w:lineRule="exact"/>
        <w:ind w:left="315" w:hangingChars="150" w:hanging="315"/>
        <w:rPr>
          <w:rFonts w:ascii="黑体" w:eastAsia="黑体" w:hAnsi="黑体"/>
        </w:rPr>
      </w:pPr>
      <w:r>
        <w:rPr>
          <w:rFonts w:ascii="黑体" w:eastAsia="黑体" w:hAnsi="黑体" w:hint="eastAsia"/>
        </w:rPr>
        <w:t>1、为满足旅游者多样化需求，在行程时间安排允许、参加人数足够，且不影响其他旅游者行程安排的情况下，旅行社可根据旅游者实际需要，在旅游者自行支配时间安排附件所列活动。</w:t>
      </w:r>
    </w:p>
    <w:p w:rsidR="00B840A9" w:rsidRDefault="00B840A9" w:rsidP="00B840A9">
      <w:pPr>
        <w:spacing w:line="340" w:lineRule="exact"/>
        <w:ind w:left="315" w:hangingChars="150" w:hanging="315"/>
        <w:rPr>
          <w:rFonts w:ascii="黑体" w:eastAsia="黑体" w:hAnsi="黑体"/>
        </w:rPr>
      </w:pPr>
      <w:r>
        <w:rPr>
          <w:rFonts w:ascii="黑体" w:eastAsia="黑体" w:hAnsi="黑体" w:hint="eastAsia"/>
        </w:rPr>
        <w:t>2、旅游者根据自身需要和个人意志，自主、自愿参加附件所列活动，旅行社绝不强迫。</w:t>
      </w:r>
    </w:p>
    <w:p w:rsidR="00B840A9" w:rsidRDefault="00B840A9" w:rsidP="00B840A9">
      <w:pPr>
        <w:spacing w:line="340" w:lineRule="exact"/>
        <w:ind w:left="315" w:hangingChars="150" w:hanging="315"/>
        <w:rPr>
          <w:rFonts w:ascii="黑体" w:eastAsia="黑体" w:hAnsi="黑体"/>
        </w:rPr>
      </w:pPr>
      <w:r>
        <w:rPr>
          <w:rFonts w:ascii="黑体" w:eastAsia="黑体" w:hAnsi="黑体" w:hint="eastAsia"/>
        </w:rPr>
        <w:t>3、如旅游者不参加附件所列活动的，将根据行程安排的内容进行活动；如旅游者参加附件所列活动的，须在境外书面签署附件并交予领队。</w:t>
      </w:r>
    </w:p>
    <w:p w:rsidR="00B840A9" w:rsidRDefault="00B840A9" w:rsidP="00B840A9">
      <w:pPr>
        <w:spacing w:line="340" w:lineRule="exact"/>
        <w:ind w:left="315" w:hangingChars="150" w:hanging="315"/>
        <w:rPr>
          <w:rFonts w:ascii="黑体" w:eastAsia="黑体" w:hAnsi="黑体"/>
        </w:rPr>
      </w:pPr>
      <w:r>
        <w:rPr>
          <w:rFonts w:ascii="黑体" w:eastAsia="黑体" w:hAnsi="黑体" w:hint="eastAsia"/>
        </w:rPr>
        <w:t>4、如旅游者</w:t>
      </w:r>
      <w:proofErr w:type="gramStart"/>
      <w:r>
        <w:rPr>
          <w:rFonts w:ascii="黑体" w:eastAsia="黑体" w:hAnsi="黑体" w:hint="eastAsia"/>
        </w:rPr>
        <w:t>不</w:t>
      </w:r>
      <w:proofErr w:type="gramEnd"/>
      <w:r>
        <w:rPr>
          <w:rFonts w:ascii="黑体" w:eastAsia="黑体" w:hAnsi="黑体" w:hint="eastAsia"/>
        </w:rPr>
        <w:t>书面签署附件、或以口头形式确认的，旅行社视为旅游者不同意参加行程外活动，旅游者将根据行程安排的内容进行活动。</w:t>
      </w:r>
    </w:p>
    <w:p w:rsidR="00B840A9" w:rsidRDefault="00B840A9" w:rsidP="00B840A9">
      <w:pPr>
        <w:spacing w:line="340" w:lineRule="exact"/>
        <w:rPr>
          <w:rFonts w:ascii="黑体" w:eastAsia="黑体" w:hAnsi="黑体"/>
          <w:b/>
          <w:bCs/>
          <w:sz w:val="24"/>
          <w:szCs w:val="24"/>
        </w:rPr>
      </w:pPr>
      <w:r>
        <w:rPr>
          <w:rFonts w:ascii="黑体" w:eastAsia="黑体" w:hAnsi="黑体" w:hint="eastAsia"/>
          <w:b/>
          <w:bCs/>
          <w:sz w:val="24"/>
          <w:szCs w:val="24"/>
        </w:rPr>
        <w:t xml:space="preserve">旅行社（盖章）：                     旅游者或旅游者代表（签章）： </w:t>
      </w:r>
    </w:p>
    <w:p w:rsidR="00B840A9" w:rsidRDefault="00B840A9" w:rsidP="00B840A9">
      <w:pPr>
        <w:spacing w:line="340" w:lineRule="exact"/>
        <w:ind w:left="361" w:hangingChars="150" w:hanging="361"/>
        <w:rPr>
          <w:rFonts w:ascii="黑体" w:eastAsia="黑体" w:hAnsi="黑体"/>
          <w:b/>
          <w:bCs/>
          <w:sz w:val="24"/>
          <w:szCs w:val="24"/>
        </w:rPr>
      </w:pPr>
      <w:r>
        <w:rPr>
          <w:rFonts w:ascii="黑体" w:eastAsia="黑体" w:hAnsi="黑体" w:hint="eastAsia"/>
          <w:b/>
          <w:bCs/>
          <w:sz w:val="24"/>
          <w:szCs w:val="24"/>
        </w:rPr>
        <w:t xml:space="preserve">经办人及电话： </w:t>
      </w:r>
    </w:p>
    <w:p w:rsidR="00B840A9" w:rsidRDefault="00B840A9" w:rsidP="00B840A9">
      <w:pPr>
        <w:spacing w:line="340" w:lineRule="exact"/>
        <w:ind w:left="361" w:hangingChars="150" w:hanging="361"/>
        <w:rPr>
          <w:rFonts w:ascii="黑体" w:eastAsia="黑体" w:hAnsi="黑体"/>
          <w:b/>
          <w:bCs/>
          <w:sz w:val="24"/>
          <w:szCs w:val="24"/>
        </w:rPr>
      </w:pPr>
      <w:r>
        <w:rPr>
          <w:rFonts w:ascii="黑体" w:eastAsia="黑体" w:hAnsi="黑体" w:hint="eastAsia"/>
          <w:b/>
          <w:bCs/>
          <w:sz w:val="24"/>
          <w:szCs w:val="24"/>
        </w:rPr>
        <w:t>签约日期：                          签约日期：</w:t>
      </w:r>
    </w:p>
    <w:p w:rsidR="00EA79FE" w:rsidRPr="00B840A9" w:rsidRDefault="00EA79FE">
      <w:pPr>
        <w:snapToGrid w:val="0"/>
        <w:spacing w:line="400" w:lineRule="exact"/>
        <w:rPr>
          <w:rFonts w:ascii="微软雅黑" w:eastAsia="微软雅黑" w:hAnsi="微软雅黑" w:cs="微软雅黑"/>
          <w:color w:val="000000"/>
          <w:szCs w:val="21"/>
          <w:lang w:bidi="ar"/>
        </w:rPr>
      </w:pPr>
    </w:p>
    <w:p w:rsidR="00EA79FE" w:rsidRDefault="00EA79FE">
      <w:pPr>
        <w:snapToGrid w:val="0"/>
        <w:spacing w:line="400" w:lineRule="exact"/>
        <w:rPr>
          <w:rFonts w:ascii="微软雅黑" w:eastAsia="微软雅黑" w:hAnsi="微软雅黑" w:cs="微软雅黑"/>
          <w:color w:val="000000"/>
          <w:szCs w:val="21"/>
          <w:lang w:bidi="ar"/>
        </w:rPr>
      </w:pPr>
    </w:p>
    <w:p w:rsidR="00EA79FE" w:rsidRDefault="00EA79FE">
      <w:pPr>
        <w:rPr>
          <w:rFonts w:ascii="微软雅黑" w:eastAsia="微软雅黑" w:hAnsi="微软雅黑"/>
          <w:sz w:val="18"/>
          <w:szCs w:val="18"/>
        </w:rPr>
      </w:pPr>
    </w:p>
    <w:p w:rsidR="00EA79FE" w:rsidRDefault="00EA79FE">
      <w:pPr>
        <w:rPr>
          <w:rFonts w:ascii="微软雅黑" w:eastAsia="微软雅黑" w:hAnsi="微软雅黑"/>
          <w:sz w:val="18"/>
          <w:szCs w:val="18"/>
        </w:rPr>
      </w:pPr>
    </w:p>
    <w:p w:rsidR="00EA79FE" w:rsidRDefault="0028754B">
      <w:pPr>
        <w:rPr>
          <w:rFonts w:ascii="微软雅黑" w:eastAsia="微软雅黑" w:hAnsi="微软雅黑"/>
          <w:sz w:val="18"/>
          <w:szCs w:val="18"/>
        </w:rPr>
      </w:pPr>
      <w:r>
        <w:rPr>
          <w:rFonts w:ascii="微软雅黑" w:eastAsia="微软雅黑" w:hAnsi="微软雅黑" w:hint="eastAsia"/>
          <w:sz w:val="18"/>
          <w:szCs w:val="18"/>
        </w:rPr>
        <w:t xml:space="preserve">门市部 </w:t>
      </w:r>
      <w:r>
        <w:rPr>
          <w:rFonts w:ascii="微软雅黑" w:eastAsia="微软雅黑" w:hAnsi="微软雅黑"/>
          <w:sz w:val="18"/>
          <w:szCs w:val="18"/>
        </w:rPr>
        <w:t xml:space="preserve">                                                                     </w:t>
      </w:r>
      <w:r>
        <w:rPr>
          <w:rFonts w:ascii="微软雅黑" w:eastAsia="微软雅黑" w:hAnsi="微软雅黑" w:hint="eastAsia"/>
          <w:sz w:val="18"/>
          <w:szCs w:val="18"/>
        </w:rPr>
        <w:t>旅行者及客户</w:t>
      </w:r>
    </w:p>
    <w:p w:rsidR="00EA79FE" w:rsidRDefault="0028754B">
      <w:pPr>
        <w:rPr>
          <w:rFonts w:ascii="微软雅黑" w:eastAsia="微软雅黑" w:hAnsi="微软雅黑"/>
          <w:sz w:val="18"/>
          <w:szCs w:val="18"/>
        </w:rPr>
      </w:pPr>
      <w:r>
        <w:rPr>
          <w:rFonts w:ascii="微软雅黑" w:eastAsia="微软雅黑" w:hAnsi="微软雅黑" w:hint="eastAsia"/>
          <w:sz w:val="18"/>
          <w:szCs w:val="18"/>
        </w:rPr>
        <w:t>经办人姓名及电话：                                                          经办人姓名及电话：</w:t>
      </w:r>
    </w:p>
    <w:p w:rsidR="00EA79FE" w:rsidRDefault="00EA79FE">
      <w:pPr>
        <w:rPr>
          <w:rFonts w:ascii="微软雅黑" w:eastAsia="微软雅黑" w:hAnsi="微软雅黑"/>
          <w:sz w:val="18"/>
          <w:szCs w:val="18"/>
        </w:rPr>
      </w:pPr>
    </w:p>
    <w:p w:rsidR="00EA79FE" w:rsidRDefault="00EA79FE">
      <w:pPr>
        <w:rPr>
          <w:rFonts w:ascii="微软雅黑" w:eastAsia="微软雅黑" w:hAnsi="微软雅黑"/>
          <w:sz w:val="18"/>
          <w:szCs w:val="18"/>
        </w:rPr>
      </w:pPr>
    </w:p>
    <w:p w:rsidR="00EA79FE" w:rsidRDefault="00EA79FE">
      <w:pPr>
        <w:rPr>
          <w:rFonts w:ascii="微软雅黑" w:eastAsia="微软雅黑" w:hAnsi="微软雅黑"/>
          <w:sz w:val="18"/>
          <w:szCs w:val="18"/>
        </w:rPr>
      </w:pPr>
    </w:p>
    <w:p w:rsidR="00EA79FE" w:rsidRDefault="00EA79FE">
      <w:pPr>
        <w:rPr>
          <w:rFonts w:ascii="微软雅黑" w:eastAsia="微软雅黑" w:hAnsi="微软雅黑"/>
          <w:sz w:val="18"/>
          <w:szCs w:val="18"/>
        </w:rPr>
      </w:pPr>
    </w:p>
    <w:p w:rsidR="00EA79FE" w:rsidRDefault="00EA79FE">
      <w:pPr>
        <w:rPr>
          <w:rFonts w:ascii="微软雅黑" w:eastAsia="微软雅黑" w:hAnsi="微软雅黑"/>
          <w:sz w:val="18"/>
          <w:szCs w:val="18"/>
        </w:rPr>
      </w:pPr>
    </w:p>
    <w:p w:rsidR="00EA79FE" w:rsidRDefault="0028754B">
      <w:pPr>
        <w:rPr>
          <w:rFonts w:ascii="微软雅黑" w:eastAsia="微软雅黑" w:hAnsi="微软雅黑"/>
          <w:sz w:val="18"/>
          <w:szCs w:val="18"/>
        </w:rPr>
      </w:pPr>
      <w:r>
        <w:rPr>
          <w:rFonts w:ascii="微软雅黑" w:eastAsia="微软雅黑" w:hAnsi="微软雅黑" w:hint="eastAsia"/>
          <w:sz w:val="18"/>
          <w:szCs w:val="18"/>
        </w:rPr>
        <w:t>日期：                                                                      日期：</w:t>
      </w:r>
    </w:p>
    <w:sectPr w:rsidR="00EA79FE">
      <w:headerReference w:type="default" r:id="rId2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42E8" w:rsidRDefault="00FB42E8">
      <w:r>
        <w:separator/>
      </w:r>
    </w:p>
  </w:endnote>
  <w:endnote w:type="continuationSeparator" w:id="0">
    <w:p w:rsidR="00FB42E8" w:rsidRDefault="00FB4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inherit">
    <w:altName w:val="Times New Roman"/>
    <w:charset w:val="00"/>
    <w:family w:val="auto"/>
    <w:pitch w:val="default"/>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42E8" w:rsidRDefault="00FB42E8">
      <w:r>
        <w:separator/>
      </w:r>
    </w:p>
  </w:footnote>
  <w:footnote w:type="continuationSeparator" w:id="0">
    <w:p w:rsidR="00FB42E8" w:rsidRDefault="00FB42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9FE" w:rsidRDefault="0028754B">
    <w:pPr>
      <w:pStyle w:val="a5"/>
      <w:jc w:val="left"/>
      <w:rPr>
        <w:b/>
        <w:color w:val="FF3399"/>
        <w:sz w:val="30"/>
        <w:szCs w:val="30"/>
      </w:rPr>
    </w:pPr>
    <w:r>
      <w:rPr>
        <w:rFonts w:hint="eastAsia"/>
        <w:b/>
        <w:color w:val="FF3399"/>
        <w:sz w:val="30"/>
        <w:szCs w:val="30"/>
      </w:rPr>
      <w:t>广州驴妈妈国际旅行社有限公司</w:t>
    </w:r>
  </w:p>
  <w:p w:rsidR="00EA79FE" w:rsidRDefault="0028754B">
    <w:pPr>
      <w:pStyle w:val="a5"/>
      <w:jc w:val="left"/>
    </w:pPr>
    <w:r>
      <w:t>GUANGZHOU LVMAMA INTERNATIONAL TRAVEL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8.1pt;height:85.6pt" o:bullet="t">
        <v:imagedata r:id="rId1" o:title="wps913A"/>
      </v:shape>
    </w:pict>
  </w:numPicBullet>
  <w:abstractNum w:abstractNumId="0">
    <w:nsid w:val="00306708"/>
    <w:multiLevelType w:val="multilevel"/>
    <w:tmpl w:val="E23233D2"/>
    <w:lvl w:ilvl="0">
      <w:start w:val="1"/>
      <w:numFmt w:val="decimal"/>
      <w:lvlText w:val="%1、"/>
      <w:lvlJc w:val="left"/>
      <w:pPr>
        <w:tabs>
          <w:tab w:val="num" w:pos="420"/>
        </w:tabs>
        <w:ind w:left="420" w:hanging="420"/>
      </w:pPr>
      <w:rPr>
        <w:rFonts w:ascii="Arial" w:eastAsia="宋体" w:hAnsi="Arial" w:cs="Arial" w:hint="default"/>
      </w:rPr>
    </w:lvl>
    <w:lvl w:ilvl="1">
      <w:start w:val="1"/>
      <w:numFmt w:val="lowerLetter"/>
      <w:lvlText w:val="%2)"/>
      <w:lvlJc w:val="left"/>
      <w:pPr>
        <w:tabs>
          <w:tab w:val="num" w:pos="840"/>
        </w:tabs>
        <w:ind w:left="840" w:hanging="420"/>
      </w:pPr>
      <w:rPr>
        <w:rFonts w:ascii="Times New Roman" w:hAnsi="Times New Roman" w:cs="Times New Roman" w:hint="default"/>
      </w:rPr>
    </w:lvl>
    <w:lvl w:ilvl="2">
      <w:start w:val="1"/>
      <w:numFmt w:val="lowerRoman"/>
      <w:lvlText w:val="%3."/>
      <w:lvlJc w:val="right"/>
      <w:pPr>
        <w:tabs>
          <w:tab w:val="num" w:pos="1260"/>
        </w:tabs>
        <w:ind w:left="1260" w:hanging="420"/>
      </w:pPr>
      <w:rPr>
        <w:rFonts w:ascii="Times New Roman" w:hAnsi="Times New Roman" w:cs="Times New Roman" w:hint="default"/>
      </w:rPr>
    </w:lvl>
    <w:lvl w:ilvl="3">
      <w:start w:val="1"/>
      <w:numFmt w:val="decimal"/>
      <w:lvlText w:val="%4."/>
      <w:lvlJc w:val="left"/>
      <w:pPr>
        <w:tabs>
          <w:tab w:val="num" w:pos="1680"/>
        </w:tabs>
        <w:ind w:left="1680" w:hanging="420"/>
      </w:pPr>
      <w:rPr>
        <w:rFonts w:ascii="Times New Roman" w:hAnsi="Times New Roman" w:cs="Times New Roman" w:hint="default"/>
      </w:rPr>
    </w:lvl>
    <w:lvl w:ilvl="4">
      <w:start w:val="1"/>
      <w:numFmt w:val="lowerLetter"/>
      <w:lvlText w:val="%5)"/>
      <w:lvlJc w:val="left"/>
      <w:pPr>
        <w:tabs>
          <w:tab w:val="num" w:pos="2100"/>
        </w:tabs>
        <w:ind w:left="2100" w:hanging="420"/>
      </w:pPr>
      <w:rPr>
        <w:rFonts w:ascii="Times New Roman" w:hAnsi="Times New Roman" w:cs="Times New Roman" w:hint="default"/>
      </w:rPr>
    </w:lvl>
    <w:lvl w:ilvl="5">
      <w:start w:val="1"/>
      <w:numFmt w:val="lowerRoman"/>
      <w:lvlText w:val="%6."/>
      <w:lvlJc w:val="right"/>
      <w:pPr>
        <w:tabs>
          <w:tab w:val="num" w:pos="2520"/>
        </w:tabs>
        <w:ind w:left="2520" w:hanging="420"/>
      </w:pPr>
      <w:rPr>
        <w:rFonts w:ascii="Times New Roman" w:hAnsi="Times New Roman" w:cs="Times New Roman" w:hint="default"/>
      </w:rPr>
    </w:lvl>
    <w:lvl w:ilvl="6">
      <w:start w:val="1"/>
      <w:numFmt w:val="decimal"/>
      <w:lvlText w:val="%7."/>
      <w:lvlJc w:val="left"/>
      <w:pPr>
        <w:tabs>
          <w:tab w:val="num" w:pos="2940"/>
        </w:tabs>
        <w:ind w:left="2940" w:hanging="420"/>
      </w:pPr>
      <w:rPr>
        <w:rFonts w:ascii="Times New Roman" w:hAnsi="Times New Roman" w:cs="Times New Roman" w:hint="default"/>
      </w:rPr>
    </w:lvl>
    <w:lvl w:ilvl="7">
      <w:start w:val="1"/>
      <w:numFmt w:val="lowerLetter"/>
      <w:lvlText w:val="%8)"/>
      <w:lvlJc w:val="left"/>
      <w:pPr>
        <w:tabs>
          <w:tab w:val="num" w:pos="3360"/>
        </w:tabs>
        <w:ind w:left="3360" w:hanging="420"/>
      </w:pPr>
      <w:rPr>
        <w:rFonts w:ascii="Times New Roman" w:hAnsi="Times New Roman" w:cs="Times New Roman" w:hint="default"/>
      </w:rPr>
    </w:lvl>
    <w:lvl w:ilvl="8">
      <w:start w:val="1"/>
      <w:numFmt w:val="lowerRoman"/>
      <w:lvlText w:val="%9."/>
      <w:lvlJc w:val="right"/>
      <w:pPr>
        <w:tabs>
          <w:tab w:val="num" w:pos="3780"/>
        </w:tabs>
        <w:ind w:left="3780" w:hanging="420"/>
      </w:pPr>
      <w:rPr>
        <w:rFonts w:ascii="Times New Roman" w:hAnsi="Times New Roman" w:cs="Times New Roman" w:hint="default"/>
      </w:rPr>
    </w:lvl>
  </w:abstractNum>
  <w:abstractNum w:abstractNumId="1">
    <w:nsid w:val="021F01B7"/>
    <w:multiLevelType w:val="multilevel"/>
    <w:tmpl w:val="E9C6DCA0"/>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decimal"/>
      <w:lvlText w:val="（%2）"/>
      <w:lvlJc w:val="left"/>
      <w:pPr>
        <w:tabs>
          <w:tab w:val="num" w:pos="1140"/>
        </w:tabs>
        <w:ind w:left="1140" w:hanging="720"/>
      </w:pPr>
      <w:rPr>
        <w:rFonts w:ascii="Times New Roman" w:hAnsi="Times New Roman" w:cs="Times New Roman" w:hint="default"/>
      </w:rPr>
    </w:lvl>
    <w:lvl w:ilvl="2">
      <w:start w:val="1"/>
      <w:numFmt w:val="lowerRoman"/>
      <w:lvlText w:val="%3."/>
      <w:lvlJc w:val="right"/>
      <w:pPr>
        <w:tabs>
          <w:tab w:val="num" w:pos="1260"/>
        </w:tabs>
        <w:ind w:left="1260" w:hanging="420"/>
      </w:pPr>
      <w:rPr>
        <w:rFonts w:ascii="Times New Roman" w:hAnsi="Times New Roman" w:cs="Times New Roman" w:hint="default"/>
      </w:rPr>
    </w:lvl>
    <w:lvl w:ilvl="3">
      <w:start w:val="1"/>
      <w:numFmt w:val="decimal"/>
      <w:lvlText w:val="%4."/>
      <w:lvlJc w:val="left"/>
      <w:pPr>
        <w:tabs>
          <w:tab w:val="num" w:pos="1680"/>
        </w:tabs>
        <w:ind w:left="1680" w:hanging="420"/>
      </w:pPr>
      <w:rPr>
        <w:rFonts w:ascii="Times New Roman" w:hAnsi="Times New Roman" w:cs="Times New Roman" w:hint="default"/>
      </w:rPr>
    </w:lvl>
    <w:lvl w:ilvl="4">
      <w:start w:val="1"/>
      <w:numFmt w:val="lowerLetter"/>
      <w:lvlText w:val="%5)"/>
      <w:lvlJc w:val="left"/>
      <w:pPr>
        <w:tabs>
          <w:tab w:val="num" w:pos="2100"/>
        </w:tabs>
        <w:ind w:left="2100" w:hanging="420"/>
      </w:pPr>
      <w:rPr>
        <w:rFonts w:ascii="Times New Roman" w:hAnsi="Times New Roman" w:cs="Times New Roman" w:hint="default"/>
      </w:rPr>
    </w:lvl>
    <w:lvl w:ilvl="5">
      <w:start w:val="1"/>
      <w:numFmt w:val="lowerRoman"/>
      <w:lvlText w:val="%6."/>
      <w:lvlJc w:val="right"/>
      <w:pPr>
        <w:tabs>
          <w:tab w:val="num" w:pos="2520"/>
        </w:tabs>
        <w:ind w:left="2520" w:hanging="420"/>
      </w:pPr>
      <w:rPr>
        <w:rFonts w:ascii="Times New Roman" w:hAnsi="Times New Roman" w:cs="Times New Roman" w:hint="default"/>
      </w:rPr>
    </w:lvl>
    <w:lvl w:ilvl="6">
      <w:start w:val="1"/>
      <w:numFmt w:val="decimal"/>
      <w:lvlText w:val="%7."/>
      <w:lvlJc w:val="left"/>
      <w:pPr>
        <w:tabs>
          <w:tab w:val="num" w:pos="2940"/>
        </w:tabs>
        <w:ind w:left="2940" w:hanging="420"/>
      </w:pPr>
      <w:rPr>
        <w:rFonts w:ascii="Times New Roman" w:hAnsi="Times New Roman" w:cs="Times New Roman" w:hint="default"/>
      </w:rPr>
    </w:lvl>
    <w:lvl w:ilvl="7">
      <w:start w:val="1"/>
      <w:numFmt w:val="lowerLetter"/>
      <w:lvlText w:val="%8)"/>
      <w:lvlJc w:val="left"/>
      <w:pPr>
        <w:tabs>
          <w:tab w:val="num" w:pos="3360"/>
        </w:tabs>
        <w:ind w:left="3360" w:hanging="420"/>
      </w:pPr>
      <w:rPr>
        <w:rFonts w:ascii="Times New Roman" w:hAnsi="Times New Roman" w:cs="Times New Roman" w:hint="default"/>
      </w:rPr>
    </w:lvl>
    <w:lvl w:ilvl="8">
      <w:start w:val="1"/>
      <w:numFmt w:val="lowerRoman"/>
      <w:lvlText w:val="%9."/>
      <w:lvlJc w:val="right"/>
      <w:pPr>
        <w:tabs>
          <w:tab w:val="num" w:pos="3780"/>
        </w:tabs>
        <w:ind w:left="3780" w:hanging="420"/>
      </w:pPr>
      <w:rPr>
        <w:rFonts w:ascii="Times New Roman" w:hAnsi="Times New Roman" w:cs="Times New Roman" w:hint="default"/>
      </w:rPr>
    </w:lvl>
  </w:abstractNum>
  <w:abstractNum w:abstractNumId="2">
    <w:nsid w:val="03C25F71"/>
    <w:multiLevelType w:val="multilevel"/>
    <w:tmpl w:val="03C25F71"/>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064F2617"/>
    <w:multiLevelType w:val="multilevel"/>
    <w:tmpl w:val="064F2617"/>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0A8F3B84"/>
    <w:multiLevelType w:val="multilevel"/>
    <w:tmpl w:val="0A8F3B84"/>
    <w:lvl w:ilvl="0">
      <w:start w:val="1"/>
      <w:numFmt w:val="decimal"/>
      <w:lvlText w:val="%1．"/>
      <w:lvlJc w:val="left"/>
      <w:pPr>
        <w:tabs>
          <w:tab w:val="left" w:pos="360"/>
        </w:tabs>
        <w:ind w:left="360" w:hanging="360"/>
      </w:pPr>
      <w:rPr>
        <w:rFonts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1C8C57D8"/>
    <w:multiLevelType w:val="hybridMultilevel"/>
    <w:tmpl w:val="3C92FEAC"/>
    <w:lvl w:ilvl="0" w:tplc="7938F7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9334988"/>
    <w:multiLevelType w:val="multilevel"/>
    <w:tmpl w:val="29334988"/>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2BCD00C2"/>
    <w:multiLevelType w:val="multilevel"/>
    <w:tmpl w:val="2BCD00C2"/>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3C717CBA"/>
    <w:multiLevelType w:val="multilevel"/>
    <w:tmpl w:val="5A12DD36"/>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lowerLetter"/>
      <w:lvlText w:val="%2)"/>
      <w:lvlJc w:val="left"/>
      <w:pPr>
        <w:tabs>
          <w:tab w:val="num" w:pos="840"/>
        </w:tabs>
        <w:ind w:left="840" w:hanging="420"/>
      </w:pPr>
      <w:rPr>
        <w:rFonts w:ascii="Times New Roman" w:hAnsi="Times New Roman" w:cs="Times New Roman" w:hint="default"/>
      </w:rPr>
    </w:lvl>
    <w:lvl w:ilvl="2">
      <w:start w:val="1"/>
      <w:numFmt w:val="lowerRoman"/>
      <w:lvlText w:val="%3."/>
      <w:lvlJc w:val="right"/>
      <w:pPr>
        <w:tabs>
          <w:tab w:val="num" w:pos="1260"/>
        </w:tabs>
        <w:ind w:left="1260" w:hanging="420"/>
      </w:pPr>
      <w:rPr>
        <w:rFonts w:ascii="Times New Roman" w:hAnsi="Times New Roman" w:cs="Times New Roman" w:hint="default"/>
      </w:rPr>
    </w:lvl>
    <w:lvl w:ilvl="3">
      <w:start w:val="1"/>
      <w:numFmt w:val="decimal"/>
      <w:lvlText w:val="%4."/>
      <w:lvlJc w:val="left"/>
      <w:pPr>
        <w:tabs>
          <w:tab w:val="num" w:pos="1680"/>
        </w:tabs>
        <w:ind w:left="1680" w:hanging="420"/>
      </w:pPr>
      <w:rPr>
        <w:rFonts w:ascii="Times New Roman" w:hAnsi="Times New Roman" w:cs="Times New Roman" w:hint="default"/>
      </w:rPr>
    </w:lvl>
    <w:lvl w:ilvl="4">
      <w:start w:val="1"/>
      <w:numFmt w:val="lowerLetter"/>
      <w:lvlText w:val="%5)"/>
      <w:lvlJc w:val="left"/>
      <w:pPr>
        <w:tabs>
          <w:tab w:val="num" w:pos="2100"/>
        </w:tabs>
        <w:ind w:left="2100" w:hanging="420"/>
      </w:pPr>
      <w:rPr>
        <w:rFonts w:ascii="Times New Roman" w:hAnsi="Times New Roman" w:cs="Times New Roman" w:hint="default"/>
      </w:rPr>
    </w:lvl>
    <w:lvl w:ilvl="5">
      <w:start w:val="1"/>
      <w:numFmt w:val="lowerRoman"/>
      <w:lvlText w:val="%6."/>
      <w:lvlJc w:val="right"/>
      <w:pPr>
        <w:tabs>
          <w:tab w:val="num" w:pos="2520"/>
        </w:tabs>
        <w:ind w:left="2520" w:hanging="420"/>
      </w:pPr>
      <w:rPr>
        <w:rFonts w:ascii="Times New Roman" w:hAnsi="Times New Roman" w:cs="Times New Roman" w:hint="default"/>
      </w:rPr>
    </w:lvl>
    <w:lvl w:ilvl="6">
      <w:start w:val="1"/>
      <w:numFmt w:val="decimal"/>
      <w:lvlText w:val="%7."/>
      <w:lvlJc w:val="left"/>
      <w:pPr>
        <w:tabs>
          <w:tab w:val="num" w:pos="2940"/>
        </w:tabs>
        <w:ind w:left="2940" w:hanging="420"/>
      </w:pPr>
      <w:rPr>
        <w:rFonts w:ascii="Times New Roman" w:hAnsi="Times New Roman" w:cs="Times New Roman" w:hint="default"/>
      </w:rPr>
    </w:lvl>
    <w:lvl w:ilvl="7">
      <w:start w:val="1"/>
      <w:numFmt w:val="lowerLetter"/>
      <w:lvlText w:val="%8)"/>
      <w:lvlJc w:val="left"/>
      <w:pPr>
        <w:tabs>
          <w:tab w:val="num" w:pos="3360"/>
        </w:tabs>
        <w:ind w:left="3360" w:hanging="420"/>
      </w:pPr>
      <w:rPr>
        <w:rFonts w:ascii="Times New Roman" w:hAnsi="Times New Roman" w:cs="Times New Roman" w:hint="default"/>
      </w:rPr>
    </w:lvl>
    <w:lvl w:ilvl="8">
      <w:start w:val="1"/>
      <w:numFmt w:val="lowerRoman"/>
      <w:lvlText w:val="%9."/>
      <w:lvlJc w:val="right"/>
      <w:pPr>
        <w:tabs>
          <w:tab w:val="num" w:pos="3780"/>
        </w:tabs>
        <w:ind w:left="3780" w:hanging="420"/>
      </w:pPr>
      <w:rPr>
        <w:rFonts w:ascii="Times New Roman" w:hAnsi="Times New Roman" w:cs="Times New Roman" w:hint="default"/>
      </w:rPr>
    </w:lvl>
  </w:abstractNum>
  <w:abstractNum w:abstractNumId="9">
    <w:nsid w:val="3EA0442E"/>
    <w:multiLevelType w:val="multilevel"/>
    <w:tmpl w:val="3EA0442E"/>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nsid w:val="474D19CD"/>
    <w:multiLevelType w:val="multilevel"/>
    <w:tmpl w:val="57885832"/>
    <w:lvl w:ilvl="0">
      <w:start w:val="1"/>
      <w:numFmt w:val="japaneseCounting"/>
      <w:lvlText w:val="%1、"/>
      <w:lvlJc w:val="left"/>
      <w:pPr>
        <w:tabs>
          <w:tab w:val="num" w:pos="480"/>
        </w:tabs>
        <w:ind w:left="480" w:hanging="480"/>
      </w:pPr>
      <w:rPr>
        <w:rFonts w:ascii="Times New Roman" w:hAnsi="Times New Roman" w:cs="Times New Roman" w:hint="default"/>
      </w:rPr>
    </w:lvl>
    <w:lvl w:ilvl="1">
      <w:start w:val="1"/>
      <w:numFmt w:val="lowerLetter"/>
      <w:lvlText w:val="%2)"/>
      <w:lvlJc w:val="left"/>
      <w:pPr>
        <w:tabs>
          <w:tab w:val="num" w:pos="840"/>
        </w:tabs>
        <w:ind w:left="840" w:hanging="420"/>
      </w:pPr>
      <w:rPr>
        <w:rFonts w:ascii="Times New Roman" w:hAnsi="Times New Roman" w:cs="Times New Roman" w:hint="default"/>
      </w:rPr>
    </w:lvl>
    <w:lvl w:ilvl="2">
      <w:start w:val="1"/>
      <w:numFmt w:val="lowerRoman"/>
      <w:lvlText w:val="%3."/>
      <w:lvlJc w:val="right"/>
      <w:pPr>
        <w:tabs>
          <w:tab w:val="num" w:pos="1260"/>
        </w:tabs>
        <w:ind w:left="1260" w:hanging="420"/>
      </w:pPr>
      <w:rPr>
        <w:rFonts w:ascii="Times New Roman" w:hAnsi="Times New Roman" w:cs="Times New Roman" w:hint="default"/>
      </w:rPr>
    </w:lvl>
    <w:lvl w:ilvl="3">
      <w:start w:val="1"/>
      <w:numFmt w:val="decimal"/>
      <w:lvlText w:val="%4."/>
      <w:lvlJc w:val="left"/>
      <w:pPr>
        <w:tabs>
          <w:tab w:val="num" w:pos="1680"/>
        </w:tabs>
        <w:ind w:left="1680" w:hanging="420"/>
      </w:pPr>
      <w:rPr>
        <w:rFonts w:ascii="Times New Roman" w:hAnsi="Times New Roman" w:cs="Times New Roman" w:hint="default"/>
      </w:rPr>
    </w:lvl>
    <w:lvl w:ilvl="4">
      <w:start w:val="1"/>
      <w:numFmt w:val="lowerLetter"/>
      <w:lvlText w:val="%5)"/>
      <w:lvlJc w:val="left"/>
      <w:pPr>
        <w:tabs>
          <w:tab w:val="num" w:pos="2100"/>
        </w:tabs>
        <w:ind w:left="2100" w:hanging="420"/>
      </w:pPr>
      <w:rPr>
        <w:rFonts w:ascii="Times New Roman" w:hAnsi="Times New Roman" w:cs="Times New Roman" w:hint="default"/>
      </w:rPr>
    </w:lvl>
    <w:lvl w:ilvl="5">
      <w:start w:val="1"/>
      <w:numFmt w:val="lowerRoman"/>
      <w:lvlText w:val="%6."/>
      <w:lvlJc w:val="right"/>
      <w:pPr>
        <w:tabs>
          <w:tab w:val="num" w:pos="2520"/>
        </w:tabs>
        <w:ind w:left="2520" w:hanging="420"/>
      </w:pPr>
      <w:rPr>
        <w:rFonts w:ascii="Times New Roman" w:hAnsi="Times New Roman" w:cs="Times New Roman" w:hint="default"/>
      </w:rPr>
    </w:lvl>
    <w:lvl w:ilvl="6">
      <w:start w:val="1"/>
      <w:numFmt w:val="decimal"/>
      <w:lvlText w:val="%7."/>
      <w:lvlJc w:val="left"/>
      <w:pPr>
        <w:tabs>
          <w:tab w:val="num" w:pos="2940"/>
        </w:tabs>
        <w:ind w:left="2940" w:hanging="420"/>
      </w:pPr>
      <w:rPr>
        <w:rFonts w:ascii="Times New Roman" w:hAnsi="Times New Roman" w:cs="Times New Roman" w:hint="default"/>
      </w:rPr>
    </w:lvl>
    <w:lvl w:ilvl="7">
      <w:start w:val="1"/>
      <w:numFmt w:val="lowerLetter"/>
      <w:lvlText w:val="%8)"/>
      <w:lvlJc w:val="left"/>
      <w:pPr>
        <w:tabs>
          <w:tab w:val="num" w:pos="3360"/>
        </w:tabs>
        <w:ind w:left="3360" w:hanging="420"/>
      </w:pPr>
      <w:rPr>
        <w:rFonts w:ascii="Times New Roman" w:hAnsi="Times New Roman" w:cs="Times New Roman" w:hint="default"/>
      </w:rPr>
    </w:lvl>
    <w:lvl w:ilvl="8">
      <w:start w:val="1"/>
      <w:numFmt w:val="lowerRoman"/>
      <w:lvlText w:val="%9."/>
      <w:lvlJc w:val="right"/>
      <w:pPr>
        <w:tabs>
          <w:tab w:val="num" w:pos="3780"/>
        </w:tabs>
        <w:ind w:left="3780" w:hanging="420"/>
      </w:pPr>
      <w:rPr>
        <w:rFonts w:ascii="Times New Roman" w:hAnsi="Times New Roman" w:cs="Times New Roman" w:hint="default"/>
      </w:rPr>
    </w:lvl>
  </w:abstractNum>
  <w:abstractNum w:abstractNumId="11">
    <w:nsid w:val="4DC70A63"/>
    <w:multiLevelType w:val="multilevel"/>
    <w:tmpl w:val="5D40EBA4"/>
    <w:lvl w:ilvl="0">
      <w:start w:val="1"/>
      <w:numFmt w:val="decimal"/>
      <w:lvlText w:val="%1."/>
      <w:lvlJc w:val="left"/>
      <w:pPr>
        <w:tabs>
          <w:tab w:val="num" w:pos="1740"/>
        </w:tabs>
        <w:ind w:left="1740" w:hanging="420"/>
      </w:pPr>
      <w:rPr>
        <w:rFonts w:ascii="Symbol" w:hAnsi="Symbol"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PicBulletId w:val="0"/>
      <w:lvlJc w:val="left"/>
      <w:pPr>
        <w:tabs>
          <w:tab w:val="num" w:pos="1680"/>
        </w:tabs>
        <w:ind w:left="1680" w:hanging="420"/>
      </w:pPr>
      <w:rPr>
        <w:rFonts w:ascii="Symbol" w:hAnsi="Symbol"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2">
    <w:nsid w:val="56F06EDB"/>
    <w:multiLevelType w:val="multilevel"/>
    <w:tmpl w:val="56F06EDB"/>
    <w:lvl w:ilvl="0">
      <w:start w:val="1"/>
      <w:numFmt w:val="decimal"/>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rPr>
        <w:rFonts w:ascii="Times New Roman" w:eastAsia="Times New Roman" w:hAnsi="Times New Roman" w:cs="Times New Roman"/>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nsid w:val="593BC95B"/>
    <w:multiLevelType w:val="singleLevel"/>
    <w:tmpl w:val="593BC95B"/>
    <w:lvl w:ilvl="0">
      <w:start w:val="1"/>
      <w:numFmt w:val="decimal"/>
      <w:lvlText w:val="%1."/>
      <w:lvlJc w:val="left"/>
      <w:pPr>
        <w:ind w:left="425" w:hanging="425"/>
      </w:pPr>
      <w:rPr>
        <w:rFonts w:hint="default"/>
      </w:rPr>
    </w:lvl>
  </w:abstractNum>
  <w:abstractNum w:abstractNumId="14">
    <w:nsid w:val="593BF6BA"/>
    <w:multiLevelType w:val="singleLevel"/>
    <w:tmpl w:val="593BF6BA"/>
    <w:lvl w:ilvl="0">
      <w:start w:val="1"/>
      <w:numFmt w:val="decimal"/>
      <w:lvlText w:val="%1."/>
      <w:lvlJc w:val="left"/>
      <w:pPr>
        <w:ind w:left="425" w:hanging="425"/>
      </w:pPr>
      <w:rPr>
        <w:rFonts w:hint="default"/>
      </w:rPr>
    </w:lvl>
  </w:abstractNum>
  <w:abstractNum w:abstractNumId="15">
    <w:nsid w:val="593BF728"/>
    <w:multiLevelType w:val="singleLevel"/>
    <w:tmpl w:val="593BF728"/>
    <w:lvl w:ilvl="0">
      <w:start w:val="1"/>
      <w:numFmt w:val="decimal"/>
      <w:lvlText w:val="%1."/>
      <w:lvlJc w:val="left"/>
      <w:pPr>
        <w:ind w:left="425" w:hanging="425"/>
      </w:pPr>
      <w:rPr>
        <w:rFonts w:hint="default"/>
      </w:rPr>
    </w:lvl>
  </w:abstractNum>
  <w:abstractNum w:abstractNumId="16">
    <w:nsid w:val="763760F4"/>
    <w:multiLevelType w:val="multilevel"/>
    <w:tmpl w:val="81087DF8"/>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lowerLetter"/>
      <w:lvlText w:val="%2)"/>
      <w:lvlJc w:val="left"/>
      <w:pPr>
        <w:tabs>
          <w:tab w:val="num" w:pos="840"/>
        </w:tabs>
        <w:ind w:left="840" w:hanging="420"/>
      </w:pPr>
      <w:rPr>
        <w:rFonts w:ascii="Times New Roman" w:hAnsi="Times New Roman" w:cs="Times New Roman" w:hint="default"/>
      </w:rPr>
    </w:lvl>
    <w:lvl w:ilvl="2">
      <w:start w:val="1"/>
      <w:numFmt w:val="lowerRoman"/>
      <w:lvlText w:val="%3."/>
      <w:lvlJc w:val="right"/>
      <w:pPr>
        <w:tabs>
          <w:tab w:val="num" w:pos="1260"/>
        </w:tabs>
        <w:ind w:left="1260" w:hanging="420"/>
      </w:pPr>
      <w:rPr>
        <w:rFonts w:ascii="Times New Roman" w:hAnsi="Times New Roman" w:cs="Times New Roman" w:hint="default"/>
      </w:rPr>
    </w:lvl>
    <w:lvl w:ilvl="3">
      <w:start w:val="1"/>
      <w:numFmt w:val="decimal"/>
      <w:lvlText w:val="%4."/>
      <w:lvlJc w:val="left"/>
      <w:pPr>
        <w:tabs>
          <w:tab w:val="num" w:pos="1680"/>
        </w:tabs>
        <w:ind w:left="1680" w:hanging="420"/>
      </w:pPr>
      <w:rPr>
        <w:rFonts w:ascii="Times New Roman" w:hAnsi="Times New Roman" w:cs="Times New Roman" w:hint="default"/>
      </w:rPr>
    </w:lvl>
    <w:lvl w:ilvl="4">
      <w:start w:val="1"/>
      <w:numFmt w:val="lowerLetter"/>
      <w:lvlText w:val="%5)"/>
      <w:lvlJc w:val="left"/>
      <w:pPr>
        <w:tabs>
          <w:tab w:val="num" w:pos="2100"/>
        </w:tabs>
        <w:ind w:left="2100" w:hanging="420"/>
      </w:pPr>
      <w:rPr>
        <w:rFonts w:ascii="Times New Roman" w:hAnsi="Times New Roman" w:cs="Times New Roman" w:hint="default"/>
      </w:rPr>
    </w:lvl>
    <w:lvl w:ilvl="5">
      <w:start w:val="1"/>
      <w:numFmt w:val="lowerRoman"/>
      <w:lvlText w:val="%6."/>
      <w:lvlJc w:val="right"/>
      <w:pPr>
        <w:tabs>
          <w:tab w:val="num" w:pos="2520"/>
        </w:tabs>
        <w:ind w:left="2520" w:hanging="420"/>
      </w:pPr>
      <w:rPr>
        <w:rFonts w:ascii="Times New Roman" w:hAnsi="Times New Roman" w:cs="Times New Roman" w:hint="default"/>
      </w:rPr>
    </w:lvl>
    <w:lvl w:ilvl="6">
      <w:start w:val="1"/>
      <w:numFmt w:val="decimal"/>
      <w:lvlText w:val="%7."/>
      <w:lvlJc w:val="left"/>
      <w:pPr>
        <w:tabs>
          <w:tab w:val="num" w:pos="2940"/>
        </w:tabs>
        <w:ind w:left="2940" w:hanging="420"/>
      </w:pPr>
      <w:rPr>
        <w:rFonts w:ascii="Times New Roman" w:hAnsi="Times New Roman" w:cs="Times New Roman" w:hint="default"/>
      </w:rPr>
    </w:lvl>
    <w:lvl w:ilvl="7">
      <w:start w:val="1"/>
      <w:numFmt w:val="lowerLetter"/>
      <w:lvlText w:val="%8)"/>
      <w:lvlJc w:val="left"/>
      <w:pPr>
        <w:tabs>
          <w:tab w:val="num" w:pos="3360"/>
        </w:tabs>
        <w:ind w:left="3360" w:hanging="420"/>
      </w:pPr>
      <w:rPr>
        <w:rFonts w:ascii="Times New Roman" w:hAnsi="Times New Roman" w:cs="Times New Roman" w:hint="default"/>
      </w:rPr>
    </w:lvl>
    <w:lvl w:ilvl="8">
      <w:start w:val="1"/>
      <w:numFmt w:val="lowerRoman"/>
      <w:lvlText w:val="%9."/>
      <w:lvlJc w:val="right"/>
      <w:pPr>
        <w:tabs>
          <w:tab w:val="num" w:pos="3780"/>
        </w:tabs>
        <w:ind w:left="3780" w:hanging="420"/>
      </w:pPr>
      <w:rPr>
        <w:rFonts w:ascii="Times New Roman" w:hAnsi="Times New Roman" w:cs="Times New Roman" w:hint="default"/>
      </w:rPr>
    </w:lvl>
  </w:abstractNum>
  <w:num w:numId="1">
    <w:abstractNumId w:val="13"/>
  </w:num>
  <w:num w:numId="2">
    <w:abstractNumId w:val="14"/>
  </w:num>
  <w:num w:numId="3">
    <w:abstractNumId w:val="15"/>
  </w:num>
  <w:num w:numId="4">
    <w:abstractNumId w:val="3"/>
  </w:num>
  <w:num w:numId="5">
    <w:abstractNumId w:val="2"/>
  </w:num>
  <w:num w:numId="6">
    <w:abstractNumId w:val="7"/>
  </w:num>
  <w:num w:numId="7">
    <w:abstractNumId w:val="9"/>
  </w:num>
  <w:num w:numId="8">
    <w:abstractNumId w:val="12"/>
  </w:num>
  <w:num w:numId="9">
    <w:abstractNumId w:val="4"/>
  </w:num>
  <w:num w:numId="10">
    <w:abstractNumId w:val="6"/>
  </w:num>
  <w:num w:numId="11">
    <w:abstractNumId w:val="5"/>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44D"/>
    <w:rsid w:val="00033972"/>
    <w:rsid w:val="000467F1"/>
    <w:rsid w:val="00086C72"/>
    <w:rsid w:val="00102D3F"/>
    <w:rsid w:val="00111FAF"/>
    <w:rsid w:val="00170EF2"/>
    <w:rsid w:val="001F08D8"/>
    <w:rsid w:val="0028754B"/>
    <w:rsid w:val="002F2A63"/>
    <w:rsid w:val="002F54F4"/>
    <w:rsid w:val="0030571D"/>
    <w:rsid w:val="00315102"/>
    <w:rsid w:val="003255D0"/>
    <w:rsid w:val="00352482"/>
    <w:rsid w:val="003530A4"/>
    <w:rsid w:val="0038626B"/>
    <w:rsid w:val="00424A23"/>
    <w:rsid w:val="00490530"/>
    <w:rsid w:val="004A65B8"/>
    <w:rsid w:val="004E21CC"/>
    <w:rsid w:val="004F03F7"/>
    <w:rsid w:val="00542496"/>
    <w:rsid w:val="005448A0"/>
    <w:rsid w:val="005858FA"/>
    <w:rsid w:val="0059725B"/>
    <w:rsid w:val="005A444D"/>
    <w:rsid w:val="0064213A"/>
    <w:rsid w:val="006E6D7C"/>
    <w:rsid w:val="00717AC2"/>
    <w:rsid w:val="00776453"/>
    <w:rsid w:val="007A5A9A"/>
    <w:rsid w:val="007A728C"/>
    <w:rsid w:val="007D1D67"/>
    <w:rsid w:val="008A7A92"/>
    <w:rsid w:val="008B0C16"/>
    <w:rsid w:val="008E58A6"/>
    <w:rsid w:val="00997D93"/>
    <w:rsid w:val="009C69FF"/>
    <w:rsid w:val="00B323E9"/>
    <w:rsid w:val="00B3515C"/>
    <w:rsid w:val="00B840A9"/>
    <w:rsid w:val="00C00A9A"/>
    <w:rsid w:val="00C10406"/>
    <w:rsid w:val="00CB1110"/>
    <w:rsid w:val="00D43740"/>
    <w:rsid w:val="00D851A0"/>
    <w:rsid w:val="00D858BD"/>
    <w:rsid w:val="00D90F39"/>
    <w:rsid w:val="00DF1152"/>
    <w:rsid w:val="00E30F9D"/>
    <w:rsid w:val="00E64FC6"/>
    <w:rsid w:val="00EA79FE"/>
    <w:rsid w:val="00F67AE2"/>
    <w:rsid w:val="00FB42E8"/>
    <w:rsid w:val="00FE651C"/>
    <w:rsid w:val="0A407287"/>
    <w:rsid w:val="286758B6"/>
    <w:rsid w:val="34900AF1"/>
    <w:rsid w:val="4B5409CB"/>
    <w:rsid w:val="5CF97EC2"/>
    <w:rsid w:val="7B603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Body Text" w:semiHidden="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unhideWhenUsed/>
    <w:qFormat/>
    <w:pPr>
      <w:spacing w:after="120"/>
    </w:pPr>
  </w:style>
  <w:style w:type="paragraph" w:styleId="a4">
    <w:name w:val="footer"/>
    <w:basedOn w:val="a"/>
    <w:link w:val="Char"/>
    <w:uiPriority w:val="99"/>
    <w:unhideWhenUsed/>
    <w:qFormat/>
    <w:pPr>
      <w:tabs>
        <w:tab w:val="center" w:pos="4153"/>
        <w:tab w:val="right" w:pos="8306"/>
      </w:tabs>
      <w:snapToGrid w:val="0"/>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Strong"/>
    <w:uiPriority w:val="22"/>
    <w:qFormat/>
    <w:rPr>
      <w:b/>
    </w:rPr>
  </w:style>
  <w:style w:type="character" w:styleId="a7">
    <w:name w:val="Hyperlink"/>
    <w:basedOn w:val="a0"/>
    <w:uiPriority w:val="99"/>
    <w:unhideWhenUsed/>
    <w:qFormat/>
    <w:rPr>
      <w:rFonts w:ascii="Tahoma" w:eastAsia="Times New Roman" w:hAnsi="Tahoma" w:cs="Tahoma"/>
      <w:color w:val="0000CC"/>
      <w:kern w:val="0"/>
      <w:sz w:val="20"/>
      <w:szCs w:val="20"/>
      <w:u w:val="single"/>
      <w:lang w:eastAsia="en-US"/>
    </w:rPr>
  </w:style>
  <w:style w:type="table" w:styleId="a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眉 Char"/>
    <w:basedOn w:val="a0"/>
    <w:link w:val="a5"/>
    <w:uiPriority w:val="99"/>
    <w:qFormat/>
    <w:rPr>
      <w:sz w:val="18"/>
      <w:szCs w:val="18"/>
    </w:rPr>
  </w:style>
  <w:style w:type="character" w:customStyle="1" w:styleId="Char">
    <w:name w:val="页脚 Char"/>
    <w:basedOn w:val="a0"/>
    <w:link w:val="a4"/>
    <w:uiPriority w:val="99"/>
    <w:qFormat/>
    <w:rPr>
      <w:sz w:val="18"/>
      <w:szCs w:val="18"/>
    </w:rPr>
  </w:style>
  <w:style w:type="paragraph" w:customStyle="1" w:styleId="1">
    <w:name w:val="列出段落1"/>
    <w:basedOn w:val="a"/>
    <w:uiPriority w:val="34"/>
    <w:qFormat/>
    <w:pPr>
      <w:ind w:firstLineChars="200" w:firstLine="420"/>
    </w:pPr>
  </w:style>
  <w:style w:type="paragraph" w:customStyle="1" w:styleId="p0">
    <w:name w:val="p0"/>
    <w:basedOn w:val="a"/>
    <w:qFormat/>
    <w:pPr>
      <w:widowControl/>
    </w:pPr>
    <w:rPr>
      <w:rFonts w:ascii="Times New Roman" w:eastAsia="宋体" w:hAnsi="Times New Roman" w:cs="Times New Roman"/>
      <w:szCs w:val="20"/>
    </w:rPr>
  </w:style>
  <w:style w:type="paragraph" w:styleId="HTML">
    <w:name w:val="HTML Preformatted"/>
    <w:basedOn w:val="a"/>
    <w:link w:val="HTMLChar"/>
    <w:uiPriority w:val="99"/>
    <w:unhideWhenUsed/>
    <w:rsid w:val="00B840A9"/>
    <w:pPr>
      <w:widowControl/>
      <w:jc w:val="left"/>
    </w:pPr>
    <w:rPr>
      <w:rFonts w:ascii="宋体" w:eastAsia="宋体" w:hAnsi="宋体" w:cs="Times New Roman"/>
      <w:kern w:val="0"/>
      <w:sz w:val="24"/>
      <w:szCs w:val="24"/>
    </w:rPr>
  </w:style>
  <w:style w:type="character" w:customStyle="1" w:styleId="HTMLChar">
    <w:name w:val="HTML 预设格式 Char"/>
    <w:basedOn w:val="a0"/>
    <w:link w:val="HTML"/>
    <w:uiPriority w:val="99"/>
    <w:rsid w:val="00B840A9"/>
    <w:rPr>
      <w:rFonts w:ascii="宋体" w:eastAsia="宋体" w:hAnsi="宋体" w:cs="Times New Roman"/>
      <w:sz w:val="24"/>
      <w:szCs w:val="24"/>
    </w:rPr>
  </w:style>
  <w:style w:type="paragraph" w:customStyle="1" w:styleId="HTML1">
    <w:name w:val="HTML 预设格式1"/>
    <w:basedOn w:val="a"/>
    <w:rsid w:val="00B840A9"/>
    <w:pPr>
      <w:widowControl/>
      <w:jc w:val="left"/>
    </w:pPr>
    <w:rPr>
      <w:rFonts w:ascii="宋体" w:eastAsia="宋体" w:hAnsi="宋体" w:cs="Times New Roman"/>
      <w:kern w:val="0"/>
      <w:sz w:val="24"/>
      <w:szCs w:val="24"/>
    </w:rPr>
  </w:style>
  <w:style w:type="paragraph" w:styleId="a9">
    <w:name w:val="List Paragraph"/>
    <w:basedOn w:val="a"/>
    <w:uiPriority w:val="34"/>
    <w:qFormat/>
    <w:rsid w:val="00B840A9"/>
    <w:pPr>
      <w:ind w:firstLineChars="200" w:firstLine="420"/>
    </w:pPr>
    <w:rPr>
      <w:rFonts w:ascii="Times New Roman" w:eastAsia="宋体" w:hAnsi="Times New Roman" w:cs="Times New Roman"/>
      <w:szCs w:val="21"/>
    </w:rPr>
  </w:style>
  <w:style w:type="paragraph" w:styleId="aa">
    <w:name w:val="Balloon Text"/>
    <w:basedOn w:val="a"/>
    <w:link w:val="Char1"/>
    <w:uiPriority w:val="99"/>
    <w:semiHidden/>
    <w:unhideWhenUsed/>
    <w:rsid w:val="00B840A9"/>
    <w:rPr>
      <w:sz w:val="18"/>
      <w:szCs w:val="18"/>
    </w:rPr>
  </w:style>
  <w:style w:type="character" w:customStyle="1" w:styleId="Char1">
    <w:name w:val="批注框文本 Char"/>
    <w:basedOn w:val="a0"/>
    <w:link w:val="aa"/>
    <w:uiPriority w:val="99"/>
    <w:semiHidden/>
    <w:rsid w:val="00B840A9"/>
    <w:rPr>
      <w:kern w:val="2"/>
      <w:sz w:val="18"/>
      <w:szCs w:val="18"/>
    </w:rPr>
  </w:style>
  <w:style w:type="paragraph" w:customStyle="1" w:styleId="Style10">
    <w:name w:val="_Style 10"/>
    <w:basedOn w:val="a"/>
    <w:rsid w:val="00B840A9"/>
    <w:pPr>
      <w:ind w:firstLineChars="200" w:firstLine="420"/>
    </w:pPr>
    <w:rPr>
      <w:rFonts w:ascii="Calibri" w:eastAsia="宋体" w:hAnsi="Calibri"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Body Text" w:semiHidden="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unhideWhenUsed/>
    <w:qFormat/>
    <w:pPr>
      <w:spacing w:after="120"/>
    </w:pPr>
  </w:style>
  <w:style w:type="paragraph" w:styleId="a4">
    <w:name w:val="footer"/>
    <w:basedOn w:val="a"/>
    <w:link w:val="Char"/>
    <w:uiPriority w:val="99"/>
    <w:unhideWhenUsed/>
    <w:qFormat/>
    <w:pPr>
      <w:tabs>
        <w:tab w:val="center" w:pos="4153"/>
        <w:tab w:val="right" w:pos="8306"/>
      </w:tabs>
      <w:snapToGrid w:val="0"/>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Strong"/>
    <w:uiPriority w:val="22"/>
    <w:qFormat/>
    <w:rPr>
      <w:b/>
    </w:rPr>
  </w:style>
  <w:style w:type="character" w:styleId="a7">
    <w:name w:val="Hyperlink"/>
    <w:basedOn w:val="a0"/>
    <w:uiPriority w:val="99"/>
    <w:unhideWhenUsed/>
    <w:qFormat/>
    <w:rPr>
      <w:rFonts w:ascii="Tahoma" w:eastAsia="Times New Roman" w:hAnsi="Tahoma" w:cs="Tahoma"/>
      <w:color w:val="0000CC"/>
      <w:kern w:val="0"/>
      <w:sz w:val="20"/>
      <w:szCs w:val="20"/>
      <w:u w:val="single"/>
      <w:lang w:eastAsia="en-US"/>
    </w:rPr>
  </w:style>
  <w:style w:type="table" w:styleId="a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眉 Char"/>
    <w:basedOn w:val="a0"/>
    <w:link w:val="a5"/>
    <w:uiPriority w:val="99"/>
    <w:qFormat/>
    <w:rPr>
      <w:sz w:val="18"/>
      <w:szCs w:val="18"/>
    </w:rPr>
  </w:style>
  <w:style w:type="character" w:customStyle="1" w:styleId="Char">
    <w:name w:val="页脚 Char"/>
    <w:basedOn w:val="a0"/>
    <w:link w:val="a4"/>
    <w:uiPriority w:val="99"/>
    <w:qFormat/>
    <w:rPr>
      <w:sz w:val="18"/>
      <w:szCs w:val="18"/>
    </w:rPr>
  </w:style>
  <w:style w:type="paragraph" w:customStyle="1" w:styleId="1">
    <w:name w:val="列出段落1"/>
    <w:basedOn w:val="a"/>
    <w:uiPriority w:val="34"/>
    <w:qFormat/>
    <w:pPr>
      <w:ind w:firstLineChars="200" w:firstLine="420"/>
    </w:pPr>
  </w:style>
  <w:style w:type="paragraph" w:customStyle="1" w:styleId="p0">
    <w:name w:val="p0"/>
    <w:basedOn w:val="a"/>
    <w:qFormat/>
    <w:pPr>
      <w:widowControl/>
    </w:pPr>
    <w:rPr>
      <w:rFonts w:ascii="Times New Roman" w:eastAsia="宋体" w:hAnsi="Times New Roman" w:cs="Times New Roman"/>
      <w:szCs w:val="20"/>
    </w:rPr>
  </w:style>
  <w:style w:type="paragraph" w:styleId="HTML">
    <w:name w:val="HTML Preformatted"/>
    <w:basedOn w:val="a"/>
    <w:link w:val="HTMLChar"/>
    <w:uiPriority w:val="99"/>
    <w:unhideWhenUsed/>
    <w:rsid w:val="00B840A9"/>
    <w:pPr>
      <w:widowControl/>
      <w:jc w:val="left"/>
    </w:pPr>
    <w:rPr>
      <w:rFonts w:ascii="宋体" w:eastAsia="宋体" w:hAnsi="宋体" w:cs="Times New Roman"/>
      <w:kern w:val="0"/>
      <w:sz w:val="24"/>
      <w:szCs w:val="24"/>
    </w:rPr>
  </w:style>
  <w:style w:type="character" w:customStyle="1" w:styleId="HTMLChar">
    <w:name w:val="HTML 预设格式 Char"/>
    <w:basedOn w:val="a0"/>
    <w:link w:val="HTML"/>
    <w:uiPriority w:val="99"/>
    <w:rsid w:val="00B840A9"/>
    <w:rPr>
      <w:rFonts w:ascii="宋体" w:eastAsia="宋体" w:hAnsi="宋体" w:cs="Times New Roman"/>
      <w:sz w:val="24"/>
      <w:szCs w:val="24"/>
    </w:rPr>
  </w:style>
  <w:style w:type="paragraph" w:customStyle="1" w:styleId="HTML1">
    <w:name w:val="HTML 预设格式1"/>
    <w:basedOn w:val="a"/>
    <w:rsid w:val="00B840A9"/>
    <w:pPr>
      <w:widowControl/>
      <w:jc w:val="left"/>
    </w:pPr>
    <w:rPr>
      <w:rFonts w:ascii="宋体" w:eastAsia="宋体" w:hAnsi="宋体" w:cs="Times New Roman"/>
      <w:kern w:val="0"/>
      <w:sz w:val="24"/>
      <w:szCs w:val="24"/>
    </w:rPr>
  </w:style>
  <w:style w:type="paragraph" w:styleId="a9">
    <w:name w:val="List Paragraph"/>
    <w:basedOn w:val="a"/>
    <w:uiPriority w:val="34"/>
    <w:qFormat/>
    <w:rsid w:val="00B840A9"/>
    <w:pPr>
      <w:ind w:firstLineChars="200" w:firstLine="420"/>
    </w:pPr>
    <w:rPr>
      <w:rFonts w:ascii="Times New Roman" w:eastAsia="宋体" w:hAnsi="Times New Roman" w:cs="Times New Roman"/>
      <w:szCs w:val="21"/>
    </w:rPr>
  </w:style>
  <w:style w:type="paragraph" w:styleId="aa">
    <w:name w:val="Balloon Text"/>
    <w:basedOn w:val="a"/>
    <w:link w:val="Char1"/>
    <w:uiPriority w:val="99"/>
    <w:semiHidden/>
    <w:unhideWhenUsed/>
    <w:rsid w:val="00B840A9"/>
    <w:rPr>
      <w:sz w:val="18"/>
      <w:szCs w:val="18"/>
    </w:rPr>
  </w:style>
  <w:style w:type="character" w:customStyle="1" w:styleId="Char1">
    <w:name w:val="批注框文本 Char"/>
    <w:basedOn w:val="a0"/>
    <w:link w:val="aa"/>
    <w:uiPriority w:val="99"/>
    <w:semiHidden/>
    <w:rsid w:val="00B840A9"/>
    <w:rPr>
      <w:kern w:val="2"/>
      <w:sz w:val="18"/>
      <w:szCs w:val="18"/>
    </w:rPr>
  </w:style>
  <w:style w:type="paragraph" w:customStyle="1" w:styleId="Style10">
    <w:name w:val="_Style 10"/>
    <w:basedOn w:val="a"/>
    <w:rsid w:val="00B840A9"/>
    <w:pPr>
      <w:ind w:firstLineChars="200" w:firstLine="420"/>
    </w:pPr>
    <w:rPr>
      <w:rFonts w:ascii="Calibri" w:eastAsia="宋体"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1179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footnotes" Target="footnotes.xml"/><Relationship Id="rId12" Type="http://schemas.openxmlformats.org/officeDocument/2006/relationships/hyperlink" Target="http://baike.baidu.com/view/182940.htm" TargetMode="External"/><Relationship Id="rId17" Type="http://schemas.openxmlformats.org/officeDocument/2006/relationships/image" Target="media/image6.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aike.baidu.com/view/1711.htm"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image" Target="media/image12.png"/><Relationship Id="rId10" Type="http://schemas.openxmlformats.org/officeDocument/2006/relationships/hyperlink" Target="http://baike.baidu.com/view/173890.htm" TargetMode="External"/><Relationship Id="rId19" Type="http://schemas.openxmlformats.org/officeDocument/2006/relationships/image" Target="media/image8.png"/><Relationship Id="rId4" Type="http://schemas.microsoft.com/office/2007/relationships/stylesWithEffects" Target="stylesWithEffects.xml"/><Relationship Id="rId9" Type="http://schemas.openxmlformats.org/officeDocument/2006/relationships/hyperlink" Target="http://baike.baidu.com/view/6744.htm" TargetMode="External"/><Relationship Id="rId14" Type="http://schemas.openxmlformats.org/officeDocument/2006/relationships/image" Target="media/image3.png"/><Relationship Id="rId22" Type="http://schemas.openxmlformats.org/officeDocument/2006/relationships/image" Target="media/image11.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1709</Words>
  <Characters>9743</Characters>
  <Application>Microsoft Office Word</Application>
  <DocSecurity>0</DocSecurity>
  <Lines>81</Lines>
  <Paragraphs>22</Paragraphs>
  <ScaleCrop>false</ScaleCrop>
  <Company>HP</Company>
  <LinksUpToDate>false</LinksUpToDate>
  <CharactersWithSpaces>11430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Junlz</dc:creator>
  <cp:lastModifiedBy>asus</cp:lastModifiedBy>
  <cp:revision>3</cp:revision>
  <dcterms:created xsi:type="dcterms:W3CDTF">2017-06-12T11:04:00Z</dcterms:created>
  <dcterms:modified xsi:type="dcterms:W3CDTF">2017-06-12T11:05:00Z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