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土耳其电子签证申请表</w:t>
      </w:r>
    </w:p>
    <w:tbl>
      <w:tblPr>
        <w:tblStyle w:val="4"/>
        <w:tblW w:w="10109" w:type="dxa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2200"/>
        <w:gridCol w:w="318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454" w:type="dxa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申请人中文姓名</w:t>
            </w:r>
          </w:p>
        </w:tc>
        <w:tc>
          <w:tcPr>
            <w:tcW w:w="7655" w:type="dxa"/>
            <w:gridSpan w:val="3"/>
            <w:vAlign w:val="top"/>
          </w:tcPr>
          <w:p>
            <w:pPr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454" w:type="dxa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母亲姓名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jc w:val="righ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 w:ascii="黑体" w:hAnsi="黑体" w:eastAsia="黑体"/>
                <w:szCs w:val="21"/>
              </w:rPr>
              <w:t>（已故也需提供）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454" w:type="dxa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父亲姓名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jc w:val="righ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 w:ascii="黑体" w:hAnsi="黑体" w:eastAsia="黑体"/>
                <w:szCs w:val="21"/>
              </w:rPr>
              <w:t>（已故也需提供）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454" w:type="dxa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电子邮箱（重要）</w:t>
            </w:r>
          </w:p>
        </w:tc>
        <w:tc>
          <w:tcPr>
            <w:tcW w:w="7655" w:type="dxa"/>
            <w:gridSpan w:val="3"/>
            <w:vAlign w:val="top"/>
          </w:tcPr>
          <w:p>
            <w:pPr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454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保险生效日期</w:t>
            </w:r>
          </w:p>
        </w:tc>
        <w:tc>
          <w:tcPr>
            <w:tcW w:w="7655" w:type="dxa"/>
            <w:gridSpan w:val="3"/>
            <w:vAlign w:val="top"/>
          </w:tcPr>
          <w:p>
            <w:pPr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454" w:type="dxa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手机号码</w:t>
            </w:r>
          </w:p>
        </w:tc>
        <w:tc>
          <w:tcPr>
            <w:tcW w:w="7655" w:type="dxa"/>
            <w:gridSpan w:val="3"/>
            <w:vAlign w:val="top"/>
          </w:tcPr>
          <w:p>
            <w:pPr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454" w:type="dxa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详细家庭地址</w:t>
            </w:r>
          </w:p>
        </w:tc>
        <w:tc>
          <w:tcPr>
            <w:tcW w:w="7655" w:type="dxa"/>
            <w:gridSpan w:val="3"/>
            <w:vAlign w:val="top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 w:ascii="黑体" w:hAnsi="黑体" w:eastAsia="黑体"/>
                <w:szCs w:val="21"/>
              </w:rPr>
              <w:t>（具体到门牌号）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454" w:type="dxa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预计入境日期 </w:t>
            </w:r>
            <w:r>
              <w:rPr>
                <w:rFonts w:hint="eastAsia" w:ascii="黑体" w:hAnsi="黑体" w:eastAsia="黑体"/>
                <w:color w:val="FF0000"/>
                <w:sz w:val="15"/>
                <w:szCs w:val="15"/>
              </w:rPr>
              <w:t>单次入境 有效期半年（指定日期起）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    年        月       日                             </w:t>
            </w:r>
          </w:p>
          <w:p>
            <w:pPr>
              <w:ind w:firstLine="4623" w:firstLineChars="307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color w:val="FF0000"/>
                <w:sz w:val="15"/>
                <w:szCs w:val="15"/>
              </w:rPr>
              <w:t>务必准确填写，此日期即为签证生效日期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454" w:type="dxa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是否曾被土耳其拒签过</w:t>
            </w:r>
          </w:p>
        </w:tc>
        <w:tc>
          <w:tcPr>
            <w:tcW w:w="2200" w:type="dxa"/>
            <w:vAlign w:val="center"/>
          </w:tcPr>
          <w:p>
            <w:pPr>
              <w:ind w:firstLine="207" w:firstLineChars="98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□是     □否</w:t>
            </w:r>
          </w:p>
        </w:tc>
        <w:tc>
          <w:tcPr>
            <w:tcW w:w="3187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目前是否持有有效的土耳其签证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0109" w:type="dxa"/>
            <w:gridSpan w:val="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土耳其电子签证须知</w:t>
            </w:r>
          </w:p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使用土耳其电子签证出行目的仅为旅游或商务</w:t>
            </w:r>
          </w:p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请确保申请人在土耳其旅游期间的护照在有效期内</w:t>
            </w:r>
          </w:p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入境时准备出发地至土耳其回程机票，酒店订单，及停留期间每天至少50美金的费用（以备入境时查验）</w:t>
            </w:r>
          </w:p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请注意核对电子签证页信息必须与护照一致，否则将无法入境</w:t>
            </w:r>
          </w:p>
        </w:tc>
      </w:tr>
    </w:tbl>
    <w:p>
      <w:pPr>
        <w:rPr>
          <w:rFonts w:ascii="黑体" w:hAnsi="黑体" w:eastAsia="黑体"/>
          <w:b/>
          <w:szCs w:val="21"/>
        </w:rPr>
      </w:pPr>
    </w:p>
    <w:p>
      <w:pPr>
        <w:rPr>
          <w:rFonts w:ascii="黑体" w:hAnsi="黑体" w:eastAsia="黑体"/>
          <w:b/>
          <w:szCs w:val="21"/>
        </w:rPr>
      </w:pPr>
    </w:p>
    <w:p>
      <w:pPr>
        <w:ind w:firstLine="6177" w:firstLineChars="293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申请人签字：</w:t>
      </w:r>
    </w:p>
    <w:p>
      <w:pPr>
        <w:rPr>
          <w:rFonts w:ascii="黑体" w:hAnsi="黑体" w:eastAsia="黑体"/>
          <w:b/>
          <w:szCs w:val="21"/>
        </w:rPr>
      </w:pP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 xml:space="preserve">                                                 </w:t>
      </w:r>
      <w:bookmarkStart w:id="0" w:name="_GoBack"/>
      <w:bookmarkEnd w:id="0"/>
      <w:r>
        <w:rPr>
          <w:rFonts w:hint="eastAsia" w:ascii="黑体" w:hAnsi="黑体" w:eastAsia="黑体"/>
          <w:b/>
          <w:szCs w:val="21"/>
        </w:rPr>
        <w:t xml:space="preserve">          日期：</w:t>
      </w:r>
    </w:p>
    <w:p/>
    <w:sectPr>
      <w:headerReference r:id="rId3" w:type="default"/>
      <w:footerReference r:id="rId4" w:type="default"/>
      <w:pgSz w:w="11850" w:h="16783"/>
      <w:pgMar w:top="867" w:right="981" w:bottom="567" w:left="981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4066540</wp:posOffset>
              </wp:positionH>
              <wp:positionV relativeFrom="paragraph">
                <wp:posOffset>-716280</wp:posOffset>
              </wp:positionV>
              <wp:extent cx="2499360" cy="8763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936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6"/>
                              <w:szCs w:val="16"/>
                            </w:rPr>
                            <w:t>北京市朝阳区通惠河畔文化创意产业园1131号君天大厦二层 (100023)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2/F Juntian Building, No. 1131 Industrial Park of Culture Creativity Tong Hui Riverside, Chaoyang District, Beijing 100023, China.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 xml:space="preserve">Tel: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400-151-6666</w:t>
                          </w: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 xml:space="preserve">   Fax: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86-10-56801888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20.2pt;margin-top:-56.4pt;height:69pt;width:196.8pt;z-index:251660288;mso-width-relative:page;mso-height-relative:page;" fillcolor="#FFFFFF" filled="f" o:preferrelative="t" stroked="f" coordsize="21600,21600" o:gfxdata="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C1hT3+3AAAAAwBAAAPAAAAAAAAAAEAIAAAACIAAABkcnMvZG93bnJldi54&#10;bWxQSwECFAAUAAAACACHTuJAE5ysMIQBAADzAgAADgAAAAAAAAABACAAAAArAQAAZHJzL2Uyb0Rv&#10;Yy54bWxQSwUGAAAAAAYABgBZAQAAIQ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6"/>
                        <w:szCs w:val="16"/>
                      </w:rPr>
                      <w:t>北京市朝阳区通惠河畔文化创意产业园1131号君天大厦二层 (100023)</w:t>
                    </w:r>
                  </w:p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2/F Juntian Building, No. 1131 Industrial Park of Culture Creativity Tong Hui Riverside, Chaoyang District, Beijing 100023, China.</w:t>
                    </w:r>
                  </w:p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4"/>
                        <w:szCs w:val="14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 xml:space="preserve">Tel: 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400-151-6666</w:t>
                    </w: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 xml:space="preserve">   Fax: 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86-10-56801888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-1372870</wp:posOffset>
              </wp:positionV>
              <wp:extent cx="7600950" cy="164211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164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color w:val="FFFFFF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  <w:drawing>
                              <wp:inline distT="0" distB="0" distL="114300" distR="114300">
                                <wp:extent cx="7578725" cy="1550670"/>
                                <wp:effectExtent l="0" t="0" r="10795" b="3810"/>
                                <wp:docPr id="3" name="图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图片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8725" cy="1550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5.05pt;margin-top:-108.1pt;height:129.3pt;width:598.5pt;z-index:251659264;mso-width-relative:page;mso-height-relative:page;" fillcolor="#FFFFFF" filled="f" o:preferrelative="t" stroked="f" coordsize="21600,21600" o:gfxdata="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cJpyI2wAAAA0BAAAPAAAAAAAAAAEAIAAAACIA&#10;AABkcnMvZG93bnJldi54bWxQSwECFAAUAAAACACHTuJADwPEm5QBAAAOAwAADgAAAAAAAAABACAA&#10;AAAqAQAAZHJzL2Uyb0RvYy54bWxQSwUGAAAAAAYABgBZAQAAMA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style="mso-fit-shape-to-text:t;">
                <w:txbxContent>
                  <w:p>
                    <w:pPr>
                      <w:rPr>
                        <w:color w:val="FFFFFF"/>
                      </w:rPr>
                    </w:pPr>
                    <w:r>
                      <w:rPr>
                        <w:rFonts w:ascii="Times New Roman" w:hAnsi="Times New Roman" w:eastAsia="宋体" w:cs="Times New Roman"/>
                        <w:color w:val="FFFFFF"/>
                        <w:kern w:val="2"/>
                        <w:sz w:val="21"/>
                        <w:szCs w:val="24"/>
                        <w:lang w:val="en-US" w:eastAsia="zh-CN" w:bidi="ar-SA"/>
                      </w:rPr>
                      <w:drawing>
                        <wp:inline distT="0" distB="0" distL="114300" distR="114300">
                          <wp:extent cx="7578725" cy="1550670"/>
                          <wp:effectExtent l="0" t="0" r="10795" b="3810"/>
                          <wp:docPr id="3" name="图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图片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lum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78725" cy="1550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1" w:rightChars="10"/>
      <w:rPr>
        <w:rFonts w:hint="eastAsia" w:ascii="微软雅黑" w:hAnsi="微软雅黑" w:eastAsia="微软雅黑"/>
        <w:sz w:val="19"/>
        <w:lang w:eastAsia="zh-CN"/>
      </w:rPr>
    </w:pP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-316230</wp:posOffset>
              </wp:positionV>
              <wp:extent cx="2990215" cy="49149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021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69.5pt;margin-top:-24.9pt;height:38.7pt;width:235.45pt;z-index:251661312;mso-width-relative:page;mso-height-relative:page;" fillcolor="#FFFFFF" filled="f" o:preferrelative="t" stroked="f" coordsize="21600,21600" o:gfxdata="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0xEzj3AAAAAsBAAAPAAAAAAAAAAEAIAAAACIAAABkcnMvZG93bnJldi54&#10;bWxQSwECFAAUAAAACACHTuJAZsbN0oQBAADzAgAADgAAAAAAAAABACAAAAArAQAAZHJzL2Uyb0Rv&#10;Yy54bWxQSwUGAAAAAAYABgBZAQAAIQ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微软雅黑" w:hAnsi="微软雅黑" w:eastAsia="微软雅黑" w:cs="微软雅黑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-346710</wp:posOffset>
              </wp:positionV>
              <wp:extent cx="1558925" cy="588645"/>
              <wp:effectExtent l="0" t="0" r="10795" b="571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8925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5.65pt;margin-top:-27.3pt;height:46.35pt;width:122.75pt;mso-wrap-style:none;z-index:251658240;mso-width-relative:page;mso-height-relative:page;" fillcolor="#FFFFFF" filled="t" o:preferrelative="t" stroked="f" coordsize="21600,21600" o:gfxdata="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T749PY&#10;AAAACgEAAA8AAAAAAAAAAQAgAAAAIgAAAGRycy9kb3ducmV2LnhtbFBLAQIUABQAAAAIAIdO4kAl&#10;z+kJrgEAAEIDAAAOAAAAAAAAAAEAIAAAACcBAABkcnMvZTJvRG9jLnhtbFBLBQYAAAAABgAGAFkB&#10;AABHBQAAAAA=&#10;">
              <v:path/>
              <v:fill on="t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style="mso-fit-shape-to-text:t;">
                <w:txbxContent>
                  <w:p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353"/>
    <w:multiLevelType w:val="multilevel"/>
    <w:tmpl w:val="250E335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B094D"/>
    <w:rsid w:val="2E6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2019-03-09T07:57:00Z</dcterms:created>
  <dc:creator>赵佳琳</dc:creator>
  <cp:lastModifiedBy>赵佳琳</cp:lastModifiedBy>
  <dcterms:modified xsi:type="dcterms:W3CDTF">2019-03-09T07:58:16Z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